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B0FB7" w14:textId="77777777" w:rsidR="00743D06" w:rsidRPr="008B1D9C" w:rsidRDefault="00743D06" w:rsidP="00B14EDB">
      <w:pPr>
        <w:ind w:right="-810"/>
        <w:jc w:val="right"/>
        <w:rPr>
          <w:rFonts w:cs="Arial"/>
          <w:b/>
          <w:bCs/>
          <w:color w:val="4F198C"/>
          <w:sz w:val="36"/>
          <w:szCs w:val="36"/>
        </w:rPr>
      </w:pPr>
      <w:r w:rsidRPr="008B1D9C">
        <w:rPr>
          <w:rFonts w:cs="Arial"/>
          <w:b/>
          <w:bCs/>
          <w:noProof/>
          <w:sz w:val="36"/>
          <w:szCs w:val="36"/>
        </w:rPr>
        <w:drawing>
          <wp:anchor distT="0" distB="0" distL="114300" distR="114300" simplePos="0" relativeHeight="251659264" behindDoc="1" locked="0" layoutInCell="1" allowOverlap="1" wp14:anchorId="5B6EFB3C" wp14:editId="668E616B">
            <wp:simplePos x="0" y="0"/>
            <wp:positionH relativeFrom="column">
              <wp:posOffset>-480695</wp:posOffset>
            </wp:positionH>
            <wp:positionV relativeFrom="paragraph">
              <wp:posOffset>-216029</wp:posOffset>
            </wp:positionV>
            <wp:extent cx="3100705" cy="791845"/>
            <wp:effectExtent l="0" t="0" r="0" b="0"/>
            <wp:wrapNone/>
            <wp:docPr id="216768523" name="Picture 1" descr="A purpl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768523" name="Picture 1" descr="A purple and white logo&#10;&#10;Description automatically generated"/>
                    <pic:cNvPicPr/>
                  </pic:nvPicPr>
                  <pic:blipFill>
                    <a:blip r:embed="rId7"/>
                    <a:stretch>
                      <a:fillRect/>
                    </a:stretch>
                  </pic:blipFill>
                  <pic:spPr>
                    <a:xfrm>
                      <a:off x="0" y="0"/>
                      <a:ext cx="3100705" cy="791845"/>
                    </a:xfrm>
                    <a:prstGeom prst="rect">
                      <a:avLst/>
                    </a:prstGeom>
                  </pic:spPr>
                </pic:pic>
              </a:graphicData>
            </a:graphic>
            <wp14:sizeRelH relativeFrom="page">
              <wp14:pctWidth>0</wp14:pctWidth>
            </wp14:sizeRelH>
            <wp14:sizeRelV relativeFrom="page">
              <wp14:pctHeight>0</wp14:pctHeight>
            </wp14:sizeRelV>
          </wp:anchor>
        </w:drawing>
      </w:r>
      <w:r w:rsidRPr="008B1D9C">
        <w:rPr>
          <w:rFonts w:cs="Arial"/>
          <w:b/>
          <w:bCs/>
          <w:color w:val="4F198C"/>
          <w:sz w:val="36"/>
          <w:szCs w:val="36"/>
        </w:rPr>
        <w:t>Coursework Planning Form: Faculty</w:t>
      </w:r>
    </w:p>
    <w:p w14:paraId="1496A10C" w14:textId="06B391F8" w:rsidR="00743D06" w:rsidRPr="00F275F4" w:rsidRDefault="00743D06" w:rsidP="00A221D0">
      <w:pPr>
        <w:ind w:left="720" w:right="-810"/>
        <w:jc w:val="right"/>
        <w:rPr>
          <w:rFonts w:cs="Arial"/>
          <w:b/>
          <w:bCs/>
          <w:sz w:val="32"/>
          <w:szCs w:val="32"/>
        </w:rPr>
      </w:pPr>
      <w:r w:rsidRPr="00F275F4">
        <w:rPr>
          <w:rFonts w:cs="Arial"/>
          <w:b/>
          <w:bCs/>
          <w:sz w:val="32"/>
          <w:szCs w:val="32"/>
        </w:rPr>
        <w:t xml:space="preserve">Addressing </w:t>
      </w:r>
      <w:r w:rsidR="002F23CA">
        <w:rPr>
          <w:rFonts w:cs="Arial"/>
          <w:b/>
          <w:bCs/>
          <w:sz w:val="32"/>
          <w:szCs w:val="32"/>
        </w:rPr>
        <w:t xml:space="preserve">Assessment </w:t>
      </w:r>
      <w:r w:rsidR="00FF48D5">
        <w:rPr>
          <w:rFonts w:cs="Arial"/>
          <w:b/>
          <w:bCs/>
          <w:sz w:val="32"/>
          <w:szCs w:val="32"/>
        </w:rPr>
        <w:t>a</w:t>
      </w:r>
      <w:r w:rsidR="002F23CA">
        <w:rPr>
          <w:rFonts w:cs="Arial"/>
          <w:b/>
          <w:bCs/>
          <w:sz w:val="32"/>
          <w:szCs w:val="32"/>
        </w:rPr>
        <w:t>cross Courses</w:t>
      </w:r>
    </w:p>
    <w:p w14:paraId="71ACFA5C" w14:textId="77777777" w:rsidR="00743D06" w:rsidRDefault="00743D06" w:rsidP="009A4D7F">
      <w:r w:rsidRPr="00976A75">
        <w:rPr>
          <w:noProof/>
          <w:color w:val="7030A0"/>
        </w:rPr>
        <mc:AlternateContent>
          <mc:Choice Requires="wps">
            <w:drawing>
              <wp:anchor distT="0" distB="0" distL="114300" distR="114300" simplePos="0" relativeHeight="251660288" behindDoc="0" locked="0" layoutInCell="1" allowOverlap="1" wp14:anchorId="2FA9BECB" wp14:editId="1E092FF0">
                <wp:simplePos x="0" y="0"/>
                <wp:positionH relativeFrom="margin">
                  <wp:posOffset>-518795</wp:posOffset>
                </wp:positionH>
                <wp:positionV relativeFrom="paragraph">
                  <wp:posOffset>53340</wp:posOffset>
                </wp:positionV>
                <wp:extent cx="9341708" cy="9144"/>
                <wp:effectExtent l="0" t="0" r="5715" b="3810"/>
                <wp:wrapNone/>
                <wp:docPr id="3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41708" cy="9144"/>
                        </a:xfrm>
                        <a:prstGeom prst="rect">
                          <a:avLst/>
                        </a:prstGeom>
                        <a:solidFill>
                          <a:srgbClr val="62219B"/>
                        </a:solidFill>
                        <a:ln>
                          <a:noFill/>
                        </a:ln>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AC56A6" id="Rectangle 22" o:spid="_x0000_s1026" style="position:absolute;margin-left:-40.85pt;margin-top:4.2pt;width:735.55pt;height:.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YDoV0QEAAJwDAAAOAAAAZHJzL2Uyb0RvYy54bWysU8tu2zAQvBfoPxC815JcI60Fy0GbIEWB&#13;&#10;9AGk+QCaoiyiFJfdpS27X98l5ThGewt6ITjc5WhnOFpdHwYn9gbJgm9kNSulMF5Da/22kY8/7t68&#13;&#10;l4Ki8q1y4E0jj4bk9fr1q9UYajOHHlxrUDCJp3oMjexjDHVRkO7NoGgGwXgudoCDigxxW7SoRmYf&#13;&#10;XDEvy6tiBGwDgjZEfHo7FeU683ed0fFb15GJwjWSZ4t5xbxu0lqsV6reogq91acx1AumGJT1/NEz&#13;&#10;1a2KSuzQ/kM1WI1A0MWZhqGArrPaZA2spir/UvPQq2CyFjaHwtkm+n+0+uv+IXzHNDqFe9A/iR0p&#13;&#10;xkD1uZIAcY/YjF+g5TdUuwhZ7KHDId1kGeKQPT2ePTWHKDQfLt8uqnclp0BzbVktFsnyQtVPdwNS&#13;&#10;/GRgEGnTSOQXy9xqf09xan1qyUOCs+2ddS4D3G5uHIq94te9ms+r5ccTO122OZ+aPaRrE2M6ySKT&#13;&#10;rpQVqjfQHlkjwhQRjjRvesDfUowcj0bSr51CI4X77Nn/pCTl6RLgJdhcAuU1UzUySjFtb+KUwV1A&#13;&#10;u+35S1UW7eEDe9vZLPx5qtOwHIFs3SmuKWOXOHc9/1TrPwAAAP//AwBQSwMEFAAGAAgAAAAhAGMy&#13;&#10;E4/jAAAADQEAAA8AAABkcnMvZG93bnJldi54bWxMT8tuwjAQvFfqP1hbqTdwgD5MiIOqop6qHkgq&#13;&#10;IW4mduOIeB1iA4Gv73JqL6tdzew8suXgWnYyfWg8SpiME2AGK68brCV8lx8jASxEhVq1Ho2Eiwmw&#13;&#10;zO/vMpVqf8a1ORWxZiSCIVUSbIxdynmorHEqjH1nkLAf3zsV6exrrnt1JnHX8mmSvHCnGiQHqzrz&#13;&#10;bk21L45OwlQctjZWRbuaHT731+dLWW6+rlI+PgyrBY23BbBohvj3AbcOlB9yCrbzR9SBtRJGYvJK&#13;&#10;VAniCdgNn4k5bTsJcwE8z/j/FvkvAAAA//8DAFBLAQItABQABgAIAAAAIQC2gziS/gAAAOEBAAAT&#13;&#10;AAAAAAAAAAAAAAAAAAAAAABbQ29udGVudF9UeXBlc10ueG1sUEsBAi0AFAAGAAgAAAAhADj9If/W&#13;&#10;AAAAlAEAAAsAAAAAAAAAAAAAAAAALwEAAF9yZWxzLy5yZWxzUEsBAi0AFAAGAAgAAAAhAI1gOhXR&#13;&#10;AQAAnAMAAA4AAAAAAAAAAAAAAAAALgIAAGRycy9lMm9Eb2MueG1sUEsBAi0AFAAGAAgAAAAhAGMy&#13;&#10;E4/jAAAADQEAAA8AAAAAAAAAAAAAAAAAKwQAAGRycy9kb3ducmV2LnhtbFBLBQYAAAAABAAEAPMA&#13;&#10;AAA7BQAAAAA=&#13;&#10;" fillcolor="#62219b" stroked="f">
                <v:textbox inset=",7.2pt,,7.2pt"/>
                <w10:wrap anchorx="margin"/>
              </v:rect>
            </w:pict>
          </mc:Fallback>
        </mc:AlternateContent>
      </w:r>
    </w:p>
    <w:p w14:paraId="125E4B5E" w14:textId="68AF2094" w:rsidR="003B0097" w:rsidRPr="00F31BCA" w:rsidRDefault="001E18EB" w:rsidP="003B0097">
      <w:pPr>
        <w:ind w:left="-821"/>
        <w:rPr>
          <w:rFonts w:cs="Arial"/>
          <w:szCs w:val="20"/>
        </w:rPr>
      </w:pPr>
      <w:r w:rsidRPr="00D17B7B">
        <w:rPr>
          <w:b/>
          <w:bCs/>
        </w:rPr>
        <w:t>Directions:</w:t>
      </w:r>
      <w:r>
        <w:rPr>
          <w:rFonts w:ascii="Arial Narrow" w:hAnsi="Arial Narrow" w:cs="Arial"/>
        </w:rPr>
        <w:t xml:space="preserve"> </w:t>
      </w:r>
      <w:r w:rsidRPr="00103C0D">
        <w:t>In the top row,</w:t>
      </w:r>
      <w:r>
        <w:rPr>
          <w:rFonts w:ascii="Arial Narrow" w:hAnsi="Arial Narrow" w:cs="Arial"/>
        </w:rPr>
        <w:t xml:space="preserve"> </w:t>
      </w:r>
      <w:r>
        <w:rPr>
          <w:rFonts w:cs="Arial"/>
          <w:szCs w:val="20"/>
        </w:rPr>
        <w:t>provide the number and name for each course in your program that addresses the topic. Provide the semester the course is taken. Put an X in the cell to indicate what resources will be used in each course. Once completed, ensure there is no overlap in resources across programs (unless intentional). Additionally, ensure there is not an overload of IRIS activities across courses offered in the same semester.</w:t>
      </w:r>
    </w:p>
    <w:tbl>
      <w:tblPr>
        <w:tblStyle w:val="TableGrid"/>
        <w:tblW w:w="14699" w:type="dxa"/>
        <w:tblInd w:w="-815" w:type="dxa"/>
        <w:tblLayout w:type="fixed"/>
        <w:tblCellMar>
          <w:top w:w="58" w:type="dxa"/>
        </w:tblCellMar>
        <w:tblLook w:val="04A0" w:firstRow="1" w:lastRow="0" w:firstColumn="1" w:lastColumn="0" w:noHBand="0" w:noVBand="1"/>
      </w:tblPr>
      <w:tblGrid>
        <w:gridCol w:w="4415"/>
        <w:gridCol w:w="1714"/>
        <w:gridCol w:w="1714"/>
        <w:gridCol w:w="1714"/>
        <w:gridCol w:w="1714"/>
        <w:gridCol w:w="1714"/>
        <w:gridCol w:w="1714"/>
      </w:tblGrid>
      <w:tr w:rsidR="00636C9C" w:rsidRPr="00F56E02" w14:paraId="3893A2B3" w14:textId="77777777" w:rsidTr="00E978D0">
        <w:trPr>
          <w:tblHeader/>
        </w:trPr>
        <w:tc>
          <w:tcPr>
            <w:tcW w:w="4415" w:type="dxa"/>
            <w:shd w:val="solid" w:color="F2EFFF" w:fill="7030A0"/>
            <w:vAlign w:val="center"/>
          </w:tcPr>
          <w:p w14:paraId="67E76894" w14:textId="77777777" w:rsidR="00636C9C" w:rsidRPr="009A4D7F" w:rsidRDefault="00636C9C" w:rsidP="009A4D7F">
            <w:pPr>
              <w:pStyle w:val="TableHeader"/>
              <w:rPr>
                <w:sz w:val="24"/>
                <w:szCs w:val="24"/>
              </w:rPr>
            </w:pPr>
          </w:p>
        </w:tc>
        <w:tc>
          <w:tcPr>
            <w:tcW w:w="1714" w:type="dxa"/>
            <w:shd w:val="solid" w:color="F2EFFF" w:fill="7030A0"/>
            <w:vAlign w:val="center"/>
          </w:tcPr>
          <w:p w14:paraId="33A3E4F6" w14:textId="34B338EA" w:rsidR="00636C9C" w:rsidRPr="00567441" w:rsidRDefault="0031150B" w:rsidP="0031150B">
            <w:pPr>
              <w:rPr>
                <w:b/>
                <w:bCs/>
                <w:sz w:val="24"/>
                <w:szCs w:val="24"/>
              </w:rPr>
            </w:pPr>
            <w:r w:rsidRPr="00567441">
              <w:rPr>
                <w:b/>
                <w:bCs/>
                <w:color w:val="A6A6A6" w:themeColor="background1" w:themeShade="A6"/>
                <w:sz w:val="24"/>
                <w:szCs w:val="24"/>
              </w:rPr>
              <w:t>Course Name and Number; Semester</w:t>
            </w:r>
          </w:p>
        </w:tc>
        <w:tc>
          <w:tcPr>
            <w:tcW w:w="1714" w:type="dxa"/>
            <w:shd w:val="solid" w:color="F2EFFF" w:fill="7030A0"/>
            <w:vAlign w:val="center"/>
          </w:tcPr>
          <w:p w14:paraId="31937A20" w14:textId="13F29490" w:rsidR="00636C9C" w:rsidRPr="009A4D7F" w:rsidRDefault="00636C9C" w:rsidP="009A4D7F">
            <w:pPr>
              <w:pStyle w:val="TableHeader"/>
              <w:rPr>
                <w:sz w:val="24"/>
                <w:szCs w:val="24"/>
              </w:rPr>
            </w:pPr>
          </w:p>
        </w:tc>
        <w:tc>
          <w:tcPr>
            <w:tcW w:w="1714" w:type="dxa"/>
            <w:shd w:val="solid" w:color="F2EFFF" w:fill="7030A0"/>
            <w:vAlign w:val="center"/>
          </w:tcPr>
          <w:p w14:paraId="01C0DF6B" w14:textId="0E775B34" w:rsidR="00636C9C" w:rsidRPr="009A4D7F" w:rsidRDefault="00636C9C" w:rsidP="009A4D7F">
            <w:pPr>
              <w:pStyle w:val="TableHeader"/>
              <w:rPr>
                <w:sz w:val="24"/>
                <w:szCs w:val="24"/>
              </w:rPr>
            </w:pPr>
          </w:p>
        </w:tc>
        <w:tc>
          <w:tcPr>
            <w:tcW w:w="1714" w:type="dxa"/>
            <w:shd w:val="solid" w:color="F2EFFF" w:fill="7030A0"/>
            <w:vAlign w:val="center"/>
          </w:tcPr>
          <w:p w14:paraId="5F47AB6A" w14:textId="77777777" w:rsidR="00636C9C" w:rsidRPr="009A4D7F" w:rsidRDefault="00636C9C" w:rsidP="009A4D7F">
            <w:pPr>
              <w:pStyle w:val="TableHeader"/>
              <w:rPr>
                <w:sz w:val="24"/>
                <w:szCs w:val="24"/>
              </w:rPr>
            </w:pPr>
          </w:p>
        </w:tc>
        <w:tc>
          <w:tcPr>
            <w:tcW w:w="1714" w:type="dxa"/>
            <w:shd w:val="solid" w:color="F2EFFF" w:fill="7030A0"/>
            <w:vAlign w:val="center"/>
          </w:tcPr>
          <w:p w14:paraId="5B87ED68" w14:textId="77777777" w:rsidR="00636C9C" w:rsidRPr="009A4D7F" w:rsidRDefault="00636C9C" w:rsidP="009A4D7F">
            <w:pPr>
              <w:pStyle w:val="TableHeader"/>
              <w:rPr>
                <w:sz w:val="24"/>
                <w:szCs w:val="24"/>
              </w:rPr>
            </w:pPr>
          </w:p>
        </w:tc>
        <w:tc>
          <w:tcPr>
            <w:tcW w:w="1714" w:type="dxa"/>
            <w:shd w:val="solid" w:color="F2EFFF" w:fill="7030A0"/>
            <w:vAlign w:val="center"/>
          </w:tcPr>
          <w:p w14:paraId="08AB8ED8" w14:textId="77777777" w:rsidR="00636C9C" w:rsidRPr="009A4D7F" w:rsidRDefault="00636C9C" w:rsidP="009A4D7F">
            <w:pPr>
              <w:pStyle w:val="TableHeader"/>
              <w:rPr>
                <w:sz w:val="24"/>
                <w:szCs w:val="24"/>
              </w:rPr>
            </w:pPr>
          </w:p>
        </w:tc>
      </w:tr>
      <w:tr w:rsidR="00636C9C" w:rsidRPr="00F56E02" w14:paraId="20599DA5" w14:textId="77777777" w:rsidTr="00E978D0">
        <w:tc>
          <w:tcPr>
            <w:tcW w:w="4415" w:type="dxa"/>
            <w:shd w:val="clear" w:color="auto" w:fill="D9D9D9" w:themeFill="background1" w:themeFillShade="D9"/>
            <w:vAlign w:val="center"/>
          </w:tcPr>
          <w:p w14:paraId="12D589A4" w14:textId="77777777" w:rsidR="00636C9C" w:rsidRPr="000B5800" w:rsidRDefault="00636C9C" w:rsidP="003B0097">
            <w:pPr>
              <w:pStyle w:val="TableLeftHeader"/>
              <w:jc w:val="left"/>
            </w:pPr>
            <w:r w:rsidRPr="009A4D7F">
              <w:rPr>
                <w:sz w:val="24"/>
                <w:szCs w:val="24"/>
              </w:rPr>
              <w:t>Modules</w:t>
            </w:r>
          </w:p>
        </w:tc>
        <w:tc>
          <w:tcPr>
            <w:tcW w:w="1714" w:type="dxa"/>
            <w:shd w:val="clear" w:color="auto" w:fill="D9D9D9" w:themeFill="background1" w:themeFillShade="D9"/>
            <w:vAlign w:val="center"/>
          </w:tcPr>
          <w:p w14:paraId="250E1F8A" w14:textId="77777777" w:rsidR="00636C9C" w:rsidRPr="00F56E02" w:rsidRDefault="00636C9C" w:rsidP="00E26570">
            <w:pPr>
              <w:jc w:val="center"/>
            </w:pPr>
          </w:p>
        </w:tc>
        <w:tc>
          <w:tcPr>
            <w:tcW w:w="1714" w:type="dxa"/>
            <w:shd w:val="clear" w:color="auto" w:fill="D9D9D9" w:themeFill="background1" w:themeFillShade="D9"/>
            <w:vAlign w:val="center"/>
          </w:tcPr>
          <w:p w14:paraId="29DCA522" w14:textId="77777777" w:rsidR="00636C9C" w:rsidRPr="00F56E02" w:rsidRDefault="00636C9C" w:rsidP="00E26570">
            <w:pPr>
              <w:jc w:val="center"/>
            </w:pPr>
          </w:p>
        </w:tc>
        <w:tc>
          <w:tcPr>
            <w:tcW w:w="1714" w:type="dxa"/>
            <w:shd w:val="clear" w:color="auto" w:fill="D9D9D9" w:themeFill="background1" w:themeFillShade="D9"/>
            <w:vAlign w:val="center"/>
          </w:tcPr>
          <w:p w14:paraId="10B7E571" w14:textId="77777777" w:rsidR="00636C9C" w:rsidRPr="00F56E02" w:rsidRDefault="00636C9C" w:rsidP="00E26570">
            <w:pPr>
              <w:jc w:val="center"/>
            </w:pPr>
          </w:p>
        </w:tc>
        <w:tc>
          <w:tcPr>
            <w:tcW w:w="1714" w:type="dxa"/>
            <w:shd w:val="clear" w:color="auto" w:fill="D9D9D9" w:themeFill="background1" w:themeFillShade="D9"/>
            <w:vAlign w:val="center"/>
          </w:tcPr>
          <w:p w14:paraId="79E9DC97" w14:textId="77777777" w:rsidR="00636C9C" w:rsidRPr="00F56E02" w:rsidRDefault="00636C9C" w:rsidP="00E26570">
            <w:pPr>
              <w:jc w:val="center"/>
            </w:pPr>
          </w:p>
        </w:tc>
        <w:tc>
          <w:tcPr>
            <w:tcW w:w="1714" w:type="dxa"/>
            <w:shd w:val="clear" w:color="auto" w:fill="D9D9D9" w:themeFill="background1" w:themeFillShade="D9"/>
            <w:vAlign w:val="center"/>
          </w:tcPr>
          <w:p w14:paraId="1BC08412" w14:textId="77777777" w:rsidR="00636C9C" w:rsidRPr="00F56E02" w:rsidRDefault="00636C9C" w:rsidP="00E26570">
            <w:pPr>
              <w:jc w:val="center"/>
            </w:pPr>
          </w:p>
        </w:tc>
        <w:tc>
          <w:tcPr>
            <w:tcW w:w="1714" w:type="dxa"/>
            <w:shd w:val="clear" w:color="auto" w:fill="D9D9D9" w:themeFill="background1" w:themeFillShade="D9"/>
            <w:vAlign w:val="center"/>
          </w:tcPr>
          <w:p w14:paraId="439759B7" w14:textId="77777777" w:rsidR="00636C9C" w:rsidRPr="00F56E02" w:rsidRDefault="00636C9C" w:rsidP="00E26570">
            <w:pPr>
              <w:jc w:val="center"/>
            </w:pPr>
          </w:p>
        </w:tc>
      </w:tr>
      <w:tr w:rsidR="00120A8D" w:rsidRPr="00F56E02" w14:paraId="423476BA" w14:textId="77777777" w:rsidTr="00A82AC3">
        <w:tc>
          <w:tcPr>
            <w:tcW w:w="4415" w:type="dxa"/>
          </w:tcPr>
          <w:p w14:paraId="29018674" w14:textId="43A3F89E" w:rsidR="00120A8D" w:rsidRPr="00120A8D" w:rsidRDefault="00000000" w:rsidP="00120A8D">
            <w:pPr>
              <w:rPr>
                <w:rStyle w:val="SmartLink"/>
              </w:rPr>
            </w:pPr>
            <w:hyperlink r:id="rId8" w:history="1">
              <w:r w:rsidR="00120A8D" w:rsidRPr="00120A8D">
                <w:rPr>
                  <w:rStyle w:val="SmartLink"/>
                </w:rPr>
                <w:t>Accommodations: Instructional and Testing Supports for Students with Disabilities</w:t>
              </w:r>
            </w:hyperlink>
          </w:p>
        </w:tc>
        <w:tc>
          <w:tcPr>
            <w:tcW w:w="1714" w:type="dxa"/>
            <w:vAlign w:val="center"/>
          </w:tcPr>
          <w:p w14:paraId="3A8FDCDE" w14:textId="441FBBCD" w:rsidR="00120A8D" w:rsidRPr="00F275F4" w:rsidRDefault="00120A8D" w:rsidP="00120A8D">
            <w:pPr>
              <w:jc w:val="center"/>
              <w:rPr>
                <w:sz w:val="24"/>
                <w:szCs w:val="24"/>
              </w:rPr>
            </w:pPr>
          </w:p>
        </w:tc>
        <w:tc>
          <w:tcPr>
            <w:tcW w:w="1714" w:type="dxa"/>
            <w:vAlign w:val="center"/>
          </w:tcPr>
          <w:p w14:paraId="3C190A7D" w14:textId="77777777" w:rsidR="00120A8D" w:rsidRPr="00F56E02" w:rsidRDefault="00120A8D" w:rsidP="00120A8D">
            <w:pPr>
              <w:jc w:val="center"/>
            </w:pPr>
          </w:p>
        </w:tc>
        <w:tc>
          <w:tcPr>
            <w:tcW w:w="1714" w:type="dxa"/>
            <w:vAlign w:val="center"/>
          </w:tcPr>
          <w:p w14:paraId="27B42F15" w14:textId="77777777" w:rsidR="00120A8D" w:rsidRPr="00F56E02" w:rsidRDefault="00120A8D" w:rsidP="00120A8D">
            <w:pPr>
              <w:jc w:val="center"/>
            </w:pPr>
          </w:p>
        </w:tc>
        <w:tc>
          <w:tcPr>
            <w:tcW w:w="1714" w:type="dxa"/>
            <w:vAlign w:val="center"/>
          </w:tcPr>
          <w:p w14:paraId="467F1205" w14:textId="77777777" w:rsidR="00120A8D" w:rsidRPr="00F56E02" w:rsidRDefault="00120A8D" w:rsidP="00120A8D">
            <w:pPr>
              <w:jc w:val="center"/>
            </w:pPr>
          </w:p>
        </w:tc>
        <w:tc>
          <w:tcPr>
            <w:tcW w:w="1714" w:type="dxa"/>
            <w:vAlign w:val="center"/>
          </w:tcPr>
          <w:p w14:paraId="13E3180B" w14:textId="77777777" w:rsidR="00120A8D" w:rsidRPr="00F56E02" w:rsidRDefault="00120A8D" w:rsidP="00120A8D">
            <w:pPr>
              <w:jc w:val="center"/>
            </w:pPr>
          </w:p>
        </w:tc>
        <w:tc>
          <w:tcPr>
            <w:tcW w:w="1714" w:type="dxa"/>
            <w:vAlign w:val="center"/>
          </w:tcPr>
          <w:p w14:paraId="0A1E29C1" w14:textId="77777777" w:rsidR="00120A8D" w:rsidRPr="00F56E02" w:rsidRDefault="00120A8D" w:rsidP="00120A8D">
            <w:pPr>
              <w:jc w:val="center"/>
            </w:pPr>
          </w:p>
        </w:tc>
      </w:tr>
      <w:tr w:rsidR="00120A8D" w:rsidRPr="00F56E02" w14:paraId="274E7ECB" w14:textId="77777777" w:rsidTr="00A82AC3">
        <w:tc>
          <w:tcPr>
            <w:tcW w:w="4415" w:type="dxa"/>
          </w:tcPr>
          <w:p w14:paraId="71BB9E73" w14:textId="04858E3C" w:rsidR="00120A8D" w:rsidRPr="00120A8D" w:rsidRDefault="00000000" w:rsidP="00120A8D">
            <w:pPr>
              <w:rPr>
                <w:rStyle w:val="SmartLink"/>
              </w:rPr>
            </w:pPr>
            <w:hyperlink r:id="rId9" w:history="1">
              <w:r w:rsidR="00120A8D" w:rsidRPr="00120A8D">
                <w:rPr>
                  <w:rStyle w:val="SmartLink"/>
                </w:rPr>
                <w:t>Evidence-Based Practices (Part 3): Evaluating Learner Outcomes and Fidelity</w:t>
              </w:r>
            </w:hyperlink>
          </w:p>
        </w:tc>
        <w:tc>
          <w:tcPr>
            <w:tcW w:w="1714" w:type="dxa"/>
            <w:vAlign w:val="center"/>
          </w:tcPr>
          <w:p w14:paraId="45BA9CA9" w14:textId="555BF701" w:rsidR="00120A8D" w:rsidRPr="00F275F4" w:rsidRDefault="00120A8D" w:rsidP="00120A8D">
            <w:pPr>
              <w:jc w:val="center"/>
              <w:rPr>
                <w:sz w:val="24"/>
                <w:szCs w:val="24"/>
              </w:rPr>
            </w:pPr>
          </w:p>
        </w:tc>
        <w:tc>
          <w:tcPr>
            <w:tcW w:w="1714" w:type="dxa"/>
            <w:vAlign w:val="center"/>
          </w:tcPr>
          <w:p w14:paraId="2318D50A" w14:textId="77777777" w:rsidR="00120A8D" w:rsidRPr="00F56E02" w:rsidRDefault="00120A8D" w:rsidP="00120A8D">
            <w:pPr>
              <w:jc w:val="center"/>
            </w:pPr>
          </w:p>
        </w:tc>
        <w:tc>
          <w:tcPr>
            <w:tcW w:w="1714" w:type="dxa"/>
            <w:vAlign w:val="center"/>
          </w:tcPr>
          <w:p w14:paraId="0AB1ABB7" w14:textId="77777777" w:rsidR="00120A8D" w:rsidRPr="00F56E02" w:rsidRDefault="00120A8D" w:rsidP="00120A8D">
            <w:pPr>
              <w:jc w:val="center"/>
            </w:pPr>
          </w:p>
        </w:tc>
        <w:tc>
          <w:tcPr>
            <w:tcW w:w="1714" w:type="dxa"/>
            <w:vAlign w:val="center"/>
          </w:tcPr>
          <w:p w14:paraId="5D153F1B" w14:textId="77777777" w:rsidR="00120A8D" w:rsidRPr="00F56E02" w:rsidRDefault="00120A8D" w:rsidP="00120A8D">
            <w:pPr>
              <w:jc w:val="center"/>
            </w:pPr>
          </w:p>
        </w:tc>
        <w:tc>
          <w:tcPr>
            <w:tcW w:w="1714" w:type="dxa"/>
            <w:vAlign w:val="center"/>
          </w:tcPr>
          <w:p w14:paraId="1322CE6C" w14:textId="77777777" w:rsidR="00120A8D" w:rsidRPr="00F56E02" w:rsidRDefault="00120A8D" w:rsidP="00120A8D">
            <w:pPr>
              <w:jc w:val="center"/>
            </w:pPr>
          </w:p>
        </w:tc>
        <w:tc>
          <w:tcPr>
            <w:tcW w:w="1714" w:type="dxa"/>
            <w:vAlign w:val="center"/>
          </w:tcPr>
          <w:p w14:paraId="3955B005" w14:textId="77777777" w:rsidR="00120A8D" w:rsidRPr="00F56E02" w:rsidRDefault="00120A8D" w:rsidP="00120A8D">
            <w:pPr>
              <w:jc w:val="center"/>
            </w:pPr>
          </w:p>
        </w:tc>
      </w:tr>
      <w:tr w:rsidR="00120A8D" w:rsidRPr="00F56E02" w14:paraId="515EEE78" w14:textId="77777777" w:rsidTr="00A82AC3">
        <w:tc>
          <w:tcPr>
            <w:tcW w:w="4415" w:type="dxa"/>
          </w:tcPr>
          <w:p w14:paraId="0962F676" w14:textId="12AE3631" w:rsidR="00120A8D" w:rsidRPr="00120A8D" w:rsidRDefault="00000000" w:rsidP="00120A8D">
            <w:pPr>
              <w:rPr>
                <w:rStyle w:val="SmartLink"/>
              </w:rPr>
            </w:pPr>
            <w:hyperlink r:id="rId10" w:history="1">
              <w:r w:rsidR="00120A8D" w:rsidRPr="00120A8D">
                <w:rPr>
                  <w:rStyle w:val="SmartLink"/>
                </w:rPr>
                <w:t>Functional Behavioral Assessment: Identifying the Reasons for Problem Behavior and Developing a Behavior Plan</w:t>
              </w:r>
            </w:hyperlink>
          </w:p>
        </w:tc>
        <w:tc>
          <w:tcPr>
            <w:tcW w:w="1714" w:type="dxa"/>
            <w:vAlign w:val="center"/>
          </w:tcPr>
          <w:p w14:paraId="3495AFA3" w14:textId="6BF9486A" w:rsidR="00120A8D" w:rsidRPr="00F275F4" w:rsidRDefault="00120A8D" w:rsidP="00120A8D">
            <w:pPr>
              <w:jc w:val="center"/>
              <w:rPr>
                <w:sz w:val="24"/>
                <w:szCs w:val="24"/>
              </w:rPr>
            </w:pPr>
          </w:p>
        </w:tc>
        <w:tc>
          <w:tcPr>
            <w:tcW w:w="1714" w:type="dxa"/>
            <w:vAlign w:val="center"/>
          </w:tcPr>
          <w:p w14:paraId="6D7FBE7A" w14:textId="77777777" w:rsidR="00120A8D" w:rsidRPr="00F56E02" w:rsidRDefault="00120A8D" w:rsidP="00120A8D">
            <w:pPr>
              <w:jc w:val="center"/>
            </w:pPr>
          </w:p>
        </w:tc>
        <w:tc>
          <w:tcPr>
            <w:tcW w:w="1714" w:type="dxa"/>
            <w:vAlign w:val="center"/>
          </w:tcPr>
          <w:p w14:paraId="58BB4C59" w14:textId="77777777" w:rsidR="00120A8D" w:rsidRPr="00F56E02" w:rsidRDefault="00120A8D" w:rsidP="00120A8D">
            <w:pPr>
              <w:jc w:val="center"/>
            </w:pPr>
          </w:p>
        </w:tc>
        <w:tc>
          <w:tcPr>
            <w:tcW w:w="1714" w:type="dxa"/>
            <w:vAlign w:val="center"/>
          </w:tcPr>
          <w:p w14:paraId="246CE01B" w14:textId="77777777" w:rsidR="00120A8D" w:rsidRPr="00F56E02" w:rsidRDefault="00120A8D" w:rsidP="00120A8D">
            <w:pPr>
              <w:jc w:val="center"/>
            </w:pPr>
          </w:p>
        </w:tc>
        <w:tc>
          <w:tcPr>
            <w:tcW w:w="1714" w:type="dxa"/>
            <w:vAlign w:val="center"/>
          </w:tcPr>
          <w:p w14:paraId="7FDE2341" w14:textId="77777777" w:rsidR="00120A8D" w:rsidRPr="00F56E02" w:rsidRDefault="00120A8D" w:rsidP="00120A8D">
            <w:pPr>
              <w:jc w:val="center"/>
            </w:pPr>
          </w:p>
        </w:tc>
        <w:tc>
          <w:tcPr>
            <w:tcW w:w="1714" w:type="dxa"/>
            <w:vAlign w:val="center"/>
          </w:tcPr>
          <w:p w14:paraId="07FB5E57" w14:textId="77777777" w:rsidR="00120A8D" w:rsidRPr="00F56E02" w:rsidRDefault="00120A8D" w:rsidP="00120A8D">
            <w:pPr>
              <w:jc w:val="center"/>
            </w:pPr>
          </w:p>
        </w:tc>
      </w:tr>
      <w:tr w:rsidR="00120A8D" w:rsidRPr="00F56E02" w14:paraId="1EC6BDE8" w14:textId="77777777" w:rsidTr="00A82AC3">
        <w:tc>
          <w:tcPr>
            <w:tcW w:w="4415" w:type="dxa"/>
          </w:tcPr>
          <w:p w14:paraId="41EF5AA5" w14:textId="4061B797" w:rsidR="00120A8D" w:rsidRPr="00120A8D" w:rsidRDefault="00000000" w:rsidP="00120A8D">
            <w:pPr>
              <w:rPr>
                <w:rStyle w:val="SmartLink"/>
              </w:rPr>
            </w:pPr>
            <w:hyperlink r:id="rId11" w:history="1">
              <w:r w:rsidR="00120A8D" w:rsidRPr="00120A8D">
                <w:rPr>
                  <w:rStyle w:val="SmartLink"/>
                </w:rPr>
                <w:t>Intensive Intervention (Part 2): Collecting and Analyzing Data for Data-Based Individualization</w:t>
              </w:r>
            </w:hyperlink>
          </w:p>
        </w:tc>
        <w:tc>
          <w:tcPr>
            <w:tcW w:w="1714" w:type="dxa"/>
            <w:vAlign w:val="center"/>
          </w:tcPr>
          <w:p w14:paraId="167538BF" w14:textId="1294A7E2" w:rsidR="00120A8D" w:rsidRPr="00F275F4" w:rsidRDefault="00120A8D" w:rsidP="00120A8D">
            <w:pPr>
              <w:jc w:val="center"/>
              <w:rPr>
                <w:sz w:val="24"/>
                <w:szCs w:val="24"/>
              </w:rPr>
            </w:pPr>
          </w:p>
        </w:tc>
        <w:tc>
          <w:tcPr>
            <w:tcW w:w="1714" w:type="dxa"/>
            <w:vAlign w:val="center"/>
          </w:tcPr>
          <w:p w14:paraId="2A0EB1D5" w14:textId="77777777" w:rsidR="00120A8D" w:rsidRPr="00F56E02" w:rsidRDefault="00120A8D" w:rsidP="00120A8D">
            <w:pPr>
              <w:jc w:val="center"/>
            </w:pPr>
          </w:p>
        </w:tc>
        <w:tc>
          <w:tcPr>
            <w:tcW w:w="1714" w:type="dxa"/>
            <w:vAlign w:val="center"/>
          </w:tcPr>
          <w:p w14:paraId="10C905EF" w14:textId="77777777" w:rsidR="00120A8D" w:rsidRPr="00F56E02" w:rsidRDefault="00120A8D" w:rsidP="00120A8D">
            <w:pPr>
              <w:jc w:val="center"/>
            </w:pPr>
          </w:p>
        </w:tc>
        <w:tc>
          <w:tcPr>
            <w:tcW w:w="1714" w:type="dxa"/>
            <w:vAlign w:val="center"/>
          </w:tcPr>
          <w:p w14:paraId="0AF5553B" w14:textId="77777777" w:rsidR="00120A8D" w:rsidRPr="00F56E02" w:rsidRDefault="00120A8D" w:rsidP="00120A8D">
            <w:pPr>
              <w:jc w:val="center"/>
            </w:pPr>
          </w:p>
        </w:tc>
        <w:tc>
          <w:tcPr>
            <w:tcW w:w="1714" w:type="dxa"/>
            <w:vAlign w:val="center"/>
          </w:tcPr>
          <w:p w14:paraId="00D35CC7" w14:textId="77777777" w:rsidR="00120A8D" w:rsidRPr="00F56E02" w:rsidRDefault="00120A8D" w:rsidP="00120A8D">
            <w:pPr>
              <w:jc w:val="center"/>
            </w:pPr>
          </w:p>
        </w:tc>
        <w:tc>
          <w:tcPr>
            <w:tcW w:w="1714" w:type="dxa"/>
            <w:vAlign w:val="center"/>
          </w:tcPr>
          <w:p w14:paraId="479AF571" w14:textId="77777777" w:rsidR="00120A8D" w:rsidRPr="00F56E02" w:rsidRDefault="00120A8D" w:rsidP="00120A8D">
            <w:pPr>
              <w:jc w:val="center"/>
            </w:pPr>
          </w:p>
        </w:tc>
      </w:tr>
      <w:tr w:rsidR="00120A8D" w:rsidRPr="00F56E02" w14:paraId="789BADC3" w14:textId="77777777" w:rsidTr="00A82AC3">
        <w:tc>
          <w:tcPr>
            <w:tcW w:w="4415" w:type="dxa"/>
          </w:tcPr>
          <w:p w14:paraId="497021A8" w14:textId="7FCCE1C3" w:rsidR="00120A8D" w:rsidRPr="00120A8D" w:rsidRDefault="00000000" w:rsidP="00120A8D">
            <w:pPr>
              <w:rPr>
                <w:rStyle w:val="SmartLink"/>
              </w:rPr>
            </w:pPr>
            <w:hyperlink r:id="rId12" w:history="1">
              <w:r w:rsidR="00120A8D" w:rsidRPr="00120A8D">
                <w:rPr>
                  <w:rStyle w:val="SmartLink"/>
                </w:rPr>
                <w:t>Progress Monitoring: Mathematics</w:t>
              </w:r>
            </w:hyperlink>
          </w:p>
        </w:tc>
        <w:tc>
          <w:tcPr>
            <w:tcW w:w="1714" w:type="dxa"/>
            <w:vAlign w:val="center"/>
          </w:tcPr>
          <w:p w14:paraId="6DC80298" w14:textId="77777777" w:rsidR="00120A8D" w:rsidRPr="00F56E02" w:rsidRDefault="00120A8D" w:rsidP="00120A8D">
            <w:pPr>
              <w:jc w:val="center"/>
            </w:pPr>
          </w:p>
        </w:tc>
        <w:tc>
          <w:tcPr>
            <w:tcW w:w="1714" w:type="dxa"/>
            <w:vAlign w:val="center"/>
          </w:tcPr>
          <w:p w14:paraId="2D1875E2" w14:textId="77777777" w:rsidR="00120A8D" w:rsidRPr="00F56E02" w:rsidRDefault="00120A8D" w:rsidP="00120A8D">
            <w:pPr>
              <w:jc w:val="center"/>
            </w:pPr>
          </w:p>
        </w:tc>
        <w:tc>
          <w:tcPr>
            <w:tcW w:w="1714" w:type="dxa"/>
            <w:vAlign w:val="center"/>
          </w:tcPr>
          <w:p w14:paraId="1E6F31E6" w14:textId="77777777" w:rsidR="00120A8D" w:rsidRPr="00F56E02" w:rsidRDefault="00120A8D" w:rsidP="00120A8D">
            <w:pPr>
              <w:jc w:val="center"/>
            </w:pPr>
          </w:p>
        </w:tc>
        <w:tc>
          <w:tcPr>
            <w:tcW w:w="1714" w:type="dxa"/>
            <w:vAlign w:val="center"/>
          </w:tcPr>
          <w:p w14:paraId="2ADA1362" w14:textId="77777777" w:rsidR="00120A8D" w:rsidRPr="00F56E02" w:rsidRDefault="00120A8D" w:rsidP="00120A8D">
            <w:pPr>
              <w:jc w:val="center"/>
            </w:pPr>
          </w:p>
        </w:tc>
        <w:tc>
          <w:tcPr>
            <w:tcW w:w="1714" w:type="dxa"/>
            <w:vAlign w:val="center"/>
          </w:tcPr>
          <w:p w14:paraId="0B264D61" w14:textId="77777777" w:rsidR="00120A8D" w:rsidRPr="00F56E02" w:rsidRDefault="00120A8D" w:rsidP="00120A8D">
            <w:pPr>
              <w:jc w:val="center"/>
            </w:pPr>
          </w:p>
        </w:tc>
        <w:tc>
          <w:tcPr>
            <w:tcW w:w="1714" w:type="dxa"/>
            <w:vAlign w:val="center"/>
          </w:tcPr>
          <w:p w14:paraId="57732D3F" w14:textId="77777777" w:rsidR="00120A8D" w:rsidRPr="00F56E02" w:rsidRDefault="00120A8D" w:rsidP="00120A8D">
            <w:pPr>
              <w:jc w:val="center"/>
            </w:pPr>
          </w:p>
        </w:tc>
      </w:tr>
      <w:tr w:rsidR="00120A8D" w:rsidRPr="00F56E02" w14:paraId="4C5BF54F" w14:textId="77777777" w:rsidTr="00A82AC3">
        <w:tc>
          <w:tcPr>
            <w:tcW w:w="4415" w:type="dxa"/>
          </w:tcPr>
          <w:p w14:paraId="076616EB" w14:textId="71FDE1BC" w:rsidR="00120A8D" w:rsidRPr="00120A8D" w:rsidRDefault="00000000" w:rsidP="00120A8D">
            <w:pPr>
              <w:rPr>
                <w:rStyle w:val="SmartLink"/>
              </w:rPr>
            </w:pPr>
            <w:hyperlink r:id="rId13" w:history="1">
              <w:r w:rsidR="00120A8D" w:rsidRPr="00120A8D">
                <w:rPr>
                  <w:rStyle w:val="SmartLink"/>
                </w:rPr>
                <w:t>Progress Monitoring: Reading</w:t>
              </w:r>
            </w:hyperlink>
          </w:p>
        </w:tc>
        <w:tc>
          <w:tcPr>
            <w:tcW w:w="1714" w:type="dxa"/>
            <w:vAlign w:val="center"/>
          </w:tcPr>
          <w:p w14:paraId="7289D942" w14:textId="77777777" w:rsidR="00120A8D" w:rsidRPr="00F56E02" w:rsidRDefault="00120A8D" w:rsidP="00120A8D">
            <w:pPr>
              <w:jc w:val="center"/>
            </w:pPr>
          </w:p>
        </w:tc>
        <w:tc>
          <w:tcPr>
            <w:tcW w:w="1714" w:type="dxa"/>
            <w:vAlign w:val="center"/>
          </w:tcPr>
          <w:p w14:paraId="2D60B968" w14:textId="10748A88" w:rsidR="00120A8D" w:rsidRPr="00F275F4" w:rsidRDefault="00120A8D" w:rsidP="00120A8D">
            <w:pPr>
              <w:jc w:val="center"/>
              <w:rPr>
                <w:sz w:val="24"/>
                <w:szCs w:val="24"/>
              </w:rPr>
            </w:pPr>
          </w:p>
        </w:tc>
        <w:tc>
          <w:tcPr>
            <w:tcW w:w="1714" w:type="dxa"/>
            <w:vAlign w:val="center"/>
          </w:tcPr>
          <w:p w14:paraId="72B58AFE" w14:textId="77777777" w:rsidR="00120A8D" w:rsidRPr="00F56E02" w:rsidRDefault="00120A8D" w:rsidP="00120A8D">
            <w:pPr>
              <w:jc w:val="center"/>
            </w:pPr>
          </w:p>
        </w:tc>
        <w:tc>
          <w:tcPr>
            <w:tcW w:w="1714" w:type="dxa"/>
            <w:vAlign w:val="center"/>
          </w:tcPr>
          <w:p w14:paraId="39A225AA" w14:textId="77777777" w:rsidR="00120A8D" w:rsidRPr="00F56E02" w:rsidRDefault="00120A8D" w:rsidP="00120A8D">
            <w:pPr>
              <w:jc w:val="center"/>
            </w:pPr>
          </w:p>
        </w:tc>
        <w:tc>
          <w:tcPr>
            <w:tcW w:w="1714" w:type="dxa"/>
            <w:vAlign w:val="center"/>
          </w:tcPr>
          <w:p w14:paraId="1C8BBA1C" w14:textId="77777777" w:rsidR="00120A8D" w:rsidRPr="00F56E02" w:rsidRDefault="00120A8D" w:rsidP="00120A8D">
            <w:pPr>
              <w:jc w:val="center"/>
            </w:pPr>
          </w:p>
        </w:tc>
        <w:tc>
          <w:tcPr>
            <w:tcW w:w="1714" w:type="dxa"/>
            <w:vAlign w:val="center"/>
          </w:tcPr>
          <w:p w14:paraId="376F855C" w14:textId="77777777" w:rsidR="00120A8D" w:rsidRPr="00F56E02" w:rsidRDefault="00120A8D" w:rsidP="00120A8D">
            <w:pPr>
              <w:jc w:val="center"/>
            </w:pPr>
          </w:p>
        </w:tc>
      </w:tr>
      <w:tr w:rsidR="00120A8D" w:rsidRPr="00F56E02" w14:paraId="2FBDD5A4" w14:textId="77777777" w:rsidTr="00A82AC3">
        <w:tc>
          <w:tcPr>
            <w:tcW w:w="4415" w:type="dxa"/>
          </w:tcPr>
          <w:p w14:paraId="7EDEBE33" w14:textId="33C9D8B7" w:rsidR="00120A8D" w:rsidRPr="00120A8D" w:rsidRDefault="00000000" w:rsidP="00120A8D">
            <w:pPr>
              <w:rPr>
                <w:rStyle w:val="SmartLink"/>
              </w:rPr>
            </w:pPr>
            <w:hyperlink r:id="rId14" w:history="1">
              <w:r w:rsidR="00120A8D" w:rsidRPr="00120A8D">
                <w:rPr>
                  <w:rStyle w:val="SmartLink"/>
                </w:rPr>
                <w:t>RTI (Part 2): Assessment</w:t>
              </w:r>
            </w:hyperlink>
          </w:p>
        </w:tc>
        <w:tc>
          <w:tcPr>
            <w:tcW w:w="1714" w:type="dxa"/>
            <w:vAlign w:val="center"/>
          </w:tcPr>
          <w:p w14:paraId="423396F3" w14:textId="77777777" w:rsidR="00120A8D" w:rsidRPr="00F56E02" w:rsidRDefault="00120A8D" w:rsidP="00120A8D">
            <w:pPr>
              <w:jc w:val="center"/>
            </w:pPr>
          </w:p>
        </w:tc>
        <w:tc>
          <w:tcPr>
            <w:tcW w:w="1714" w:type="dxa"/>
            <w:vAlign w:val="center"/>
          </w:tcPr>
          <w:p w14:paraId="5032BBD2" w14:textId="61F33BD3" w:rsidR="00120A8D" w:rsidRPr="00F275F4" w:rsidRDefault="00120A8D" w:rsidP="00120A8D">
            <w:pPr>
              <w:jc w:val="center"/>
              <w:rPr>
                <w:sz w:val="24"/>
                <w:szCs w:val="24"/>
              </w:rPr>
            </w:pPr>
          </w:p>
        </w:tc>
        <w:tc>
          <w:tcPr>
            <w:tcW w:w="1714" w:type="dxa"/>
            <w:vAlign w:val="center"/>
          </w:tcPr>
          <w:p w14:paraId="455C556F" w14:textId="77777777" w:rsidR="00120A8D" w:rsidRPr="00F56E02" w:rsidRDefault="00120A8D" w:rsidP="00120A8D">
            <w:pPr>
              <w:jc w:val="center"/>
            </w:pPr>
          </w:p>
        </w:tc>
        <w:tc>
          <w:tcPr>
            <w:tcW w:w="1714" w:type="dxa"/>
            <w:vAlign w:val="center"/>
          </w:tcPr>
          <w:p w14:paraId="02465D9E" w14:textId="77777777" w:rsidR="00120A8D" w:rsidRPr="00F56E02" w:rsidRDefault="00120A8D" w:rsidP="00120A8D">
            <w:pPr>
              <w:jc w:val="center"/>
            </w:pPr>
          </w:p>
        </w:tc>
        <w:tc>
          <w:tcPr>
            <w:tcW w:w="1714" w:type="dxa"/>
            <w:vAlign w:val="center"/>
          </w:tcPr>
          <w:p w14:paraId="60822527" w14:textId="77777777" w:rsidR="00120A8D" w:rsidRPr="00F56E02" w:rsidRDefault="00120A8D" w:rsidP="00120A8D">
            <w:pPr>
              <w:jc w:val="center"/>
            </w:pPr>
          </w:p>
        </w:tc>
        <w:tc>
          <w:tcPr>
            <w:tcW w:w="1714" w:type="dxa"/>
            <w:vAlign w:val="center"/>
          </w:tcPr>
          <w:p w14:paraId="7BD83032" w14:textId="77777777" w:rsidR="00120A8D" w:rsidRPr="00F56E02" w:rsidRDefault="00120A8D" w:rsidP="00120A8D">
            <w:pPr>
              <w:jc w:val="center"/>
            </w:pPr>
          </w:p>
        </w:tc>
      </w:tr>
      <w:tr w:rsidR="00120A8D" w:rsidRPr="00F56E02" w14:paraId="599A712E" w14:textId="77777777" w:rsidTr="00A82AC3">
        <w:tc>
          <w:tcPr>
            <w:tcW w:w="4415" w:type="dxa"/>
          </w:tcPr>
          <w:p w14:paraId="20B9C893" w14:textId="618BC237" w:rsidR="00120A8D" w:rsidRPr="00120A8D" w:rsidRDefault="00000000" w:rsidP="00120A8D">
            <w:pPr>
              <w:rPr>
                <w:rStyle w:val="SmartLink"/>
              </w:rPr>
            </w:pPr>
            <w:hyperlink r:id="rId15" w:history="1">
              <w:r w:rsidR="00120A8D" w:rsidRPr="00120A8D">
                <w:rPr>
                  <w:rStyle w:val="SmartLink"/>
                </w:rPr>
                <w:t>RTI (Part 4): Putting It All Together</w:t>
              </w:r>
            </w:hyperlink>
          </w:p>
        </w:tc>
        <w:tc>
          <w:tcPr>
            <w:tcW w:w="1714" w:type="dxa"/>
            <w:vAlign w:val="center"/>
          </w:tcPr>
          <w:p w14:paraId="12507AA2" w14:textId="77777777" w:rsidR="00120A8D" w:rsidRPr="00F275F4" w:rsidRDefault="00120A8D" w:rsidP="00120A8D">
            <w:pPr>
              <w:jc w:val="center"/>
              <w:rPr>
                <w:rFonts w:cs="Arial"/>
                <w:sz w:val="24"/>
                <w:szCs w:val="24"/>
              </w:rPr>
            </w:pPr>
          </w:p>
        </w:tc>
        <w:tc>
          <w:tcPr>
            <w:tcW w:w="1714" w:type="dxa"/>
            <w:vAlign w:val="center"/>
          </w:tcPr>
          <w:p w14:paraId="347D5A6A" w14:textId="4B4B053D" w:rsidR="00120A8D" w:rsidRPr="00F275F4" w:rsidRDefault="00120A8D" w:rsidP="00120A8D">
            <w:pPr>
              <w:jc w:val="center"/>
              <w:rPr>
                <w:rFonts w:cs="Arial"/>
                <w:sz w:val="24"/>
                <w:szCs w:val="24"/>
              </w:rPr>
            </w:pPr>
          </w:p>
        </w:tc>
        <w:tc>
          <w:tcPr>
            <w:tcW w:w="1714" w:type="dxa"/>
            <w:vAlign w:val="center"/>
          </w:tcPr>
          <w:p w14:paraId="48026BE0" w14:textId="77777777" w:rsidR="00120A8D" w:rsidRPr="00F275F4" w:rsidRDefault="00120A8D" w:rsidP="00120A8D">
            <w:pPr>
              <w:jc w:val="center"/>
              <w:rPr>
                <w:rFonts w:cs="Arial"/>
                <w:sz w:val="24"/>
                <w:szCs w:val="24"/>
              </w:rPr>
            </w:pPr>
          </w:p>
        </w:tc>
        <w:tc>
          <w:tcPr>
            <w:tcW w:w="1714" w:type="dxa"/>
            <w:vAlign w:val="center"/>
          </w:tcPr>
          <w:p w14:paraId="1FF14246" w14:textId="77777777" w:rsidR="00120A8D" w:rsidRPr="00F275F4" w:rsidRDefault="00120A8D" w:rsidP="00120A8D">
            <w:pPr>
              <w:jc w:val="center"/>
              <w:rPr>
                <w:rFonts w:cs="Arial"/>
                <w:sz w:val="24"/>
                <w:szCs w:val="24"/>
              </w:rPr>
            </w:pPr>
          </w:p>
        </w:tc>
        <w:tc>
          <w:tcPr>
            <w:tcW w:w="1714" w:type="dxa"/>
            <w:vAlign w:val="center"/>
          </w:tcPr>
          <w:p w14:paraId="05883F5D" w14:textId="77777777" w:rsidR="00120A8D" w:rsidRPr="00F275F4" w:rsidRDefault="00120A8D" w:rsidP="00120A8D">
            <w:pPr>
              <w:jc w:val="center"/>
              <w:rPr>
                <w:rFonts w:cs="Arial"/>
                <w:sz w:val="24"/>
                <w:szCs w:val="24"/>
              </w:rPr>
            </w:pPr>
          </w:p>
        </w:tc>
        <w:tc>
          <w:tcPr>
            <w:tcW w:w="1714" w:type="dxa"/>
            <w:vAlign w:val="center"/>
          </w:tcPr>
          <w:p w14:paraId="56F394A5" w14:textId="77777777" w:rsidR="00120A8D" w:rsidRPr="00F275F4" w:rsidRDefault="00120A8D" w:rsidP="00120A8D">
            <w:pPr>
              <w:jc w:val="center"/>
              <w:rPr>
                <w:rFonts w:cs="Arial"/>
                <w:sz w:val="24"/>
                <w:szCs w:val="24"/>
              </w:rPr>
            </w:pPr>
          </w:p>
        </w:tc>
      </w:tr>
      <w:tr w:rsidR="00120A8D" w:rsidRPr="00F56E02" w14:paraId="490C0666" w14:textId="77777777" w:rsidTr="00E978D0">
        <w:tc>
          <w:tcPr>
            <w:tcW w:w="4415" w:type="dxa"/>
            <w:tcBorders>
              <w:bottom w:val="single" w:sz="4" w:space="0" w:color="auto"/>
            </w:tcBorders>
            <w:shd w:val="clear" w:color="auto" w:fill="D9D9D9" w:themeFill="background1" w:themeFillShade="D9"/>
            <w:vAlign w:val="center"/>
          </w:tcPr>
          <w:p w14:paraId="2B303D40" w14:textId="77777777" w:rsidR="00120A8D" w:rsidRPr="009A4D7F" w:rsidRDefault="00120A8D" w:rsidP="003B0097">
            <w:pPr>
              <w:pStyle w:val="TableLeftHeader"/>
              <w:jc w:val="left"/>
              <w:rPr>
                <w:sz w:val="24"/>
                <w:szCs w:val="24"/>
              </w:rPr>
            </w:pPr>
            <w:r w:rsidRPr="009A4D7F">
              <w:rPr>
                <w:sz w:val="24"/>
                <w:szCs w:val="24"/>
              </w:rPr>
              <w:t>Case Studies</w:t>
            </w:r>
          </w:p>
        </w:tc>
        <w:tc>
          <w:tcPr>
            <w:tcW w:w="1714" w:type="dxa"/>
            <w:tcBorders>
              <w:bottom w:val="single" w:sz="4" w:space="0" w:color="auto"/>
            </w:tcBorders>
            <w:shd w:val="clear" w:color="auto" w:fill="D9D9D9" w:themeFill="background1" w:themeFillShade="D9"/>
            <w:vAlign w:val="center"/>
          </w:tcPr>
          <w:p w14:paraId="74AA7BF7" w14:textId="77777777" w:rsidR="00120A8D" w:rsidRPr="00F275F4" w:rsidRDefault="00120A8D" w:rsidP="00120A8D">
            <w:pPr>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4B62AA04" w14:textId="77777777" w:rsidR="00120A8D" w:rsidRPr="00F275F4" w:rsidRDefault="00120A8D" w:rsidP="00120A8D">
            <w:pPr>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23213BE3" w14:textId="77777777" w:rsidR="00120A8D" w:rsidRPr="00F275F4" w:rsidRDefault="00120A8D" w:rsidP="00120A8D">
            <w:pPr>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4D034489" w14:textId="77777777" w:rsidR="00120A8D" w:rsidRPr="00F275F4" w:rsidRDefault="00120A8D" w:rsidP="00120A8D">
            <w:pPr>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11692A24" w14:textId="77777777" w:rsidR="00120A8D" w:rsidRPr="00F275F4" w:rsidRDefault="00120A8D" w:rsidP="00120A8D">
            <w:pPr>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0A826FE9" w14:textId="77777777" w:rsidR="00120A8D" w:rsidRPr="00F275F4" w:rsidRDefault="00120A8D" w:rsidP="00120A8D">
            <w:pPr>
              <w:jc w:val="center"/>
              <w:rPr>
                <w:rFonts w:cs="Arial"/>
                <w:sz w:val="24"/>
                <w:szCs w:val="24"/>
              </w:rPr>
            </w:pPr>
          </w:p>
        </w:tc>
      </w:tr>
      <w:tr w:rsidR="00842F6D" w:rsidRPr="00F56E02" w14:paraId="563BC269" w14:textId="77777777" w:rsidTr="00EE0055">
        <w:tc>
          <w:tcPr>
            <w:tcW w:w="4415" w:type="dxa"/>
          </w:tcPr>
          <w:p w14:paraId="6D5E5F34" w14:textId="303529A0" w:rsidR="00842F6D" w:rsidRPr="00842F6D" w:rsidRDefault="00000000" w:rsidP="00842F6D">
            <w:pPr>
              <w:rPr>
                <w:rStyle w:val="SmartLink"/>
              </w:rPr>
            </w:pPr>
            <w:hyperlink r:id="rId16" w:tgtFrame="_blank" w:history="1">
              <w:r w:rsidR="00842F6D" w:rsidRPr="00842F6D">
                <w:rPr>
                  <w:rStyle w:val="SmartLink"/>
                </w:rPr>
                <w:t>Mathematics: Identifying and Addressing Student Errors</w:t>
              </w:r>
            </w:hyperlink>
          </w:p>
        </w:tc>
        <w:tc>
          <w:tcPr>
            <w:tcW w:w="1714" w:type="dxa"/>
            <w:vAlign w:val="center"/>
          </w:tcPr>
          <w:p w14:paraId="58773A29" w14:textId="1814CB1B" w:rsidR="00842F6D" w:rsidRPr="00F275F4" w:rsidRDefault="00842F6D" w:rsidP="00842F6D">
            <w:pPr>
              <w:jc w:val="center"/>
              <w:rPr>
                <w:rFonts w:cs="Arial"/>
                <w:sz w:val="24"/>
                <w:szCs w:val="24"/>
              </w:rPr>
            </w:pPr>
          </w:p>
        </w:tc>
        <w:tc>
          <w:tcPr>
            <w:tcW w:w="1714" w:type="dxa"/>
            <w:vAlign w:val="center"/>
          </w:tcPr>
          <w:p w14:paraId="70FF22DD" w14:textId="77777777" w:rsidR="00842F6D" w:rsidRPr="00F275F4" w:rsidRDefault="00842F6D" w:rsidP="00842F6D">
            <w:pPr>
              <w:jc w:val="center"/>
              <w:rPr>
                <w:rFonts w:cs="Arial"/>
                <w:sz w:val="24"/>
                <w:szCs w:val="24"/>
              </w:rPr>
            </w:pPr>
          </w:p>
        </w:tc>
        <w:tc>
          <w:tcPr>
            <w:tcW w:w="1714" w:type="dxa"/>
            <w:vAlign w:val="center"/>
          </w:tcPr>
          <w:p w14:paraId="06E96EAD" w14:textId="77777777" w:rsidR="00842F6D" w:rsidRPr="00F275F4" w:rsidRDefault="00842F6D" w:rsidP="00842F6D">
            <w:pPr>
              <w:jc w:val="center"/>
              <w:rPr>
                <w:rFonts w:cs="Arial"/>
                <w:sz w:val="24"/>
                <w:szCs w:val="24"/>
              </w:rPr>
            </w:pPr>
          </w:p>
        </w:tc>
        <w:tc>
          <w:tcPr>
            <w:tcW w:w="1714" w:type="dxa"/>
            <w:vAlign w:val="center"/>
          </w:tcPr>
          <w:p w14:paraId="44479606" w14:textId="77777777" w:rsidR="00842F6D" w:rsidRPr="00F275F4" w:rsidRDefault="00842F6D" w:rsidP="00842F6D">
            <w:pPr>
              <w:jc w:val="center"/>
              <w:rPr>
                <w:rFonts w:cs="Arial"/>
                <w:sz w:val="24"/>
                <w:szCs w:val="24"/>
              </w:rPr>
            </w:pPr>
          </w:p>
        </w:tc>
        <w:tc>
          <w:tcPr>
            <w:tcW w:w="1714" w:type="dxa"/>
            <w:vAlign w:val="center"/>
          </w:tcPr>
          <w:p w14:paraId="09534058" w14:textId="77777777" w:rsidR="00842F6D" w:rsidRPr="00F275F4" w:rsidRDefault="00842F6D" w:rsidP="00842F6D">
            <w:pPr>
              <w:jc w:val="center"/>
              <w:rPr>
                <w:rFonts w:cs="Arial"/>
                <w:sz w:val="24"/>
                <w:szCs w:val="24"/>
              </w:rPr>
            </w:pPr>
          </w:p>
        </w:tc>
        <w:tc>
          <w:tcPr>
            <w:tcW w:w="1714" w:type="dxa"/>
            <w:vAlign w:val="center"/>
          </w:tcPr>
          <w:p w14:paraId="59D8337A" w14:textId="77777777" w:rsidR="00842F6D" w:rsidRPr="00F275F4" w:rsidRDefault="00842F6D" w:rsidP="00842F6D">
            <w:pPr>
              <w:jc w:val="center"/>
              <w:rPr>
                <w:rFonts w:cs="Arial"/>
                <w:sz w:val="24"/>
                <w:szCs w:val="24"/>
              </w:rPr>
            </w:pPr>
          </w:p>
        </w:tc>
      </w:tr>
      <w:tr w:rsidR="006A2406" w:rsidRPr="00F56E02" w14:paraId="2C60B637" w14:textId="77777777" w:rsidTr="00EE0055">
        <w:tc>
          <w:tcPr>
            <w:tcW w:w="4415" w:type="dxa"/>
          </w:tcPr>
          <w:p w14:paraId="704C2A72" w14:textId="172B7D67" w:rsidR="006A2406" w:rsidRDefault="00000000" w:rsidP="00842F6D">
            <w:hyperlink r:id="rId17" w:tgtFrame="_blank" w:history="1">
              <w:r w:rsidR="006A2406" w:rsidRPr="00842F6D">
                <w:rPr>
                  <w:rStyle w:val="SmartLink"/>
                </w:rPr>
                <w:t>RTI: Data-Based Decision Making</w:t>
              </w:r>
            </w:hyperlink>
          </w:p>
        </w:tc>
        <w:tc>
          <w:tcPr>
            <w:tcW w:w="1714" w:type="dxa"/>
            <w:vAlign w:val="center"/>
          </w:tcPr>
          <w:p w14:paraId="35055764" w14:textId="77777777" w:rsidR="006A2406" w:rsidRPr="00F275F4" w:rsidRDefault="006A2406" w:rsidP="00842F6D">
            <w:pPr>
              <w:jc w:val="center"/>
              <w:rPr>
                <w:rFonts w:cs="Arial"/>
              </w:rPr>
            </w:pPr>
          </w:p>
        </w:tc>
        <w:tc>
          <w:tcPr>
            <w:tcW w:w="1714" w:type="dxa"/>
            <w:vAlign w:val="center"/>
          </w:tcPr>
          <w:p w14:paraId="28F67A76" w14:textId="77777777" w:rsidR="006A2406" w:rsidRPr="00F275F4" w:rsidRDefault="006A2406" w:rsidP="00842F6D">
            <w:pPr>
              <w:jc w:val="center"/>
              <w:rPr>
                <w:rFonts w:cs="Arial"/>
              </w:rPr>
            </w:pPr>
          </w:p>
        </w:tc>
        <w:tc>
          <w:tcPr>
            <w:tcW w:w="1714" w:type="dxa"/>
            <w:vAlign w:val="center"/>
          </w:tcPr>
          <w:p w14:paraId="12C4C042" w14:textId="77777777" w:rsidR="006A2406" w:rsidRPr="00F275F4" w:rsidRDefault="006A2406" w:rsidP="00842F6D">
            <w:pPr>
              <w:jc w:val="center"/>
              <w:rPr>
                <w:rFonts w:cs="Arial"/>
              </w:rPr>
            </w:pPr>
          </w:p>
        </w:tc>
        <w:tc>
          <w:tcPr>
            <w:tcW w:w="1714" w:type="dxa"/>
            <w:vAlign w:val="center"/>
          </w:tcPr>
          <w:p w14:paraId="21107114" w14:textId="77777777" w:rsidR="006A2406" w:rsidRPr="00F275F4" w:rsidRDefault="006A2406" w:rsidP="00842F6D">
            <w:pPr>
              <w:jc w:val="center"/>
              <w:rPr>
                <w:rFonts w:cs="Arial"/>
              </w:rPr>
            </w:pPr>
          </w:p>
        </w:tc>
        <w:tc>
          <w:tcPr>
            <w:tcW w:w="1714" w:type="dxa"/>
            <w:vAlign w:val="center"/>
          </w:tcPr>
          <w:p w14:paraId="0ECEE296" w14:textId="77777777" w:rsidR="006A2406" w:rsidRPr="00F275F4" w:rsidRDefault="006A2406" w:rsidP="00842F6D">
            <w:pPr>
              <w:jc w:val="center"/>
              <w:rPr>
                <w:rFonts w:cs="Arial"/>
              </w:rPr>
            </w:pPr>
          </w:p>
        </w:tc>
        <w:tc>
          <w:tcPr>
            <w:tcW w:w="1714" w:type="dxa"/>
            <w:vAlign w:val="center"/>
          </w:tcPr>
          <w:p w14:paraId="31D7518F" w14:textId="77777777" w:rsidR="006A2406" w:rsidRPr="00F275F4" w:rsidRDefault="006A2406" w:rsidP="00842F6D">
            <w:pPr>
              <w:jc w:val="center"/>
              <w:rPr>
                <w:rFonts w:cs="Arial"/>
              </w:rPr>
            </w:pPr>
          </w:p>
        </w:tc>
      </w:tr>
      <w:tr w:rsidR="00842F6D" w:rsidRPr="00F56E02" w14:paraId="58D64114" w14:textId="77777777" w:rsidTr="00EE0055">
        <w:tc>
          <w:tcPr>
            <w:tcW w:w="4415" w:type="dxa"/>
          </w:tcPr>
          <w:p w14:paraId="4D9E0FFC" w14:textId="2B93A46D" w:rsidR="00842F6D" w:rsidRPr="00842F6D" w:rsidRDefault="00000000" w:rsidP="00842F6D">
            <w:pPr>
              <w:rPr>
                <w:rStyle w:val="SmartLink"/>
              </w:rPr>
            </w:pPr>
            <w:hyperlink r:id="rId18" w:tgtFrame="_blank" w:history="1">
              <w:r w:rsidR="00842F6D" w:rsidRPr="00842F6D">
                <w:rPr>
                  <w:rStyle w:val="SmartLink"/>
                </w:rPr>
                <w:t>RTI: Progress Monitoring</w:t>
              </w:r>
            </w:hyperlink>
          </w:p>
        </w:tc>
        <w:tc>
          <w:tcPr>
            <w:tcW w:w="1714" w:type="dxa"/>
            <w:vAlign w:val="center"/>
          </w:tcPr>
          <w:p w14:paraId="43D80838" w14:textId="77777777" w:rsidR="00842F6D" w:rsidRPr="00F275F4" w:rsidRDefault="00842F6D" w:rsidP="00842F6D">
            <w:pPr>
              <w:jc w:val="center"/>
              <w:rPr>
                <w:rFonts w:cs="Arial"/>
                <w:sz w:val="24"/>
                <w:szCs w:val="24"/>
              </w:rPr>
            </w:pPr>
          </w:p>
        </w:tc>
        <w:tc>
          <w:tcPr>
            <w:tcW w:w="1714" w:type="dxa"/>
            <w:vAlign w:val="center"/>
          </w:tcPr>
          <w:p w14:paraId="51C025BC" w14:textId="77777777" w:rsidR="00842F6D" w:rsidRPr="00F275F4" w:rsidRDefault="00842F6D" w:rsidP="00842F6D">
            <w:pPr>
              <w:jc w:val="center"/>
              <w:rPr>
                <w:rFonts w:cs="Arial"/>
                <w:sz w:val="24"/>
                <w:szCs w:val="24"/>
              </w:rPr>
            </w:pPr>
          </w:p>
        </w:tc>
        <w:tc>
          <w:tcPr>
            <w:tcW w:w="1714" w:type="dxa"/>
            <w:vAlign w:val="center"/>
          </w:tcPr>
          <w:p w14:paraId="53746B85" w14:textId="77777777" w:rsidR="00842F6D" w:rsidRPr="00F275F4" w:rsidRDefault="00842F6D" w:rsidP="00842F6D">
            <w:pPr>
              <w:jc w:val="center"/>
              <w:rPr>
                <w:rFonts w:cs="Arial"/>
                <w:sz w:val="24"/>
                <w:szCs w:val="24"/>
              </w:rPr>
            </w:pPr>
          </w:p>
        </w:tc>
        <w:tc>
          <w:tcPr>
            <w:tcW w:w="1714" w:type="dxa"/>
            <w:vAlign w:val="center"/>
          </w:tcPr>
          <w:p w14:paraId="344DBF6F" w14:textId="77777777" w:rsidR="00842F6D" w:rsidRPr="00F275F4" w:rsidRDefault="00842F6D" w:rsidP="00842F6D">
            <w:pPr>
              <w:jc w:val="center"/>
              <w:rPr>
                <w:rFonts w:cs="Arial"/>
                <w:sz w:val="24"/>
                <w:szCs w:val="24"/>
              </w:rPr>
            </w:pPr>
          </w:p>
        </w:tc>
        <w:tc>
          <w:tcPr>
            <w:tcW w:w="1714" w:type="dxa"/>
            <w:vAlign w:val="center"/>
          </w:tcPr>
          <w:p w14:paraId="25B5D14E" w14:textId="77777777" w:rsidR="00842F6D" w:rsidRPr="00F275F4" w:rsidRDefault="00842F6D" w:rsidP="00842F6D">
            <w:pPr>
              <w:jc w:val="center"/>
              <w:rPr>
                <w:rFonts w:cs="Arial"/>
                <w:sz w:val="24"/>
                <w:szCs w:val="24"/>
              </w:rPr>
            </w:pPr>
          </w:p>
        </w:tc>
        <w:tc>
          <w:tcPr>
            <w:tcW w:w="1714" w:type="dxa"/>
            <w:vAlign w:val="center"/>
          </w:tcPr>
          <w:p w14:paraId="4B2B57DB" w14:textId="77777777" w:rsidR="00842F6D" w:rsidRPr="00F275F4" w:rsidRDefault="00842F6D" w:rsidP="00842F6D">
            <w:pPr>
              <w:jc w:val="center"/>
              <w:rPr>
                <w:rFonts w:cs="Arial"/>
                <w:sz w:val="24"/>
                <w:szCs w:val="24"/>
              </w:rPr>
            </w:pPr>
          </w:p>
        </w:tc>
      </w:tr>
      <w:tr w:rsidR="00842F6D" w:rsidRPr="00F56E02" w14:paraId="6332EF9E" w14:textId="77777777" w:rsidTr="00E978D0">
        <w:trPr>
          <w:trHeight w:val="296"/>
        </w:trPr>
        <w:tc>
          <w:tcPr>
            <w:tcW w:w="4415" w:type="dxa"/>
            <w:tcBorders>
              <w:bottom w:val="single" w:sz="4" w:space="0" w:color="auto"/>
            </w:tcBorders>
            <w:shd w:val="clear" w:color="auto" w:fill="D9D9D9" w:themeFill="background1" w:themeFillShade="D9"/>
            <w:vAlign w:val="center"/>
          </w:tcPr>
          <w:p w14:paraId="51969291" w14:textId="052A2033" w:rsidR="00842F6D" w:rsidRPr="009A4D7F" w:rsidRDefault="00CB4966" w:rsidP="003B0097">
            <w:pPr>
              <w:pStyle w:val="TableLeftHeader"/>
              <w:jc w:val="left"/>
              <w:rPr>
                <w:sz w:val="24"/>
                <w:szCs w:val="24"/>
              </w:rPr>
            </w:pPr>
            <w:r>
              <w:rPr>
                <w:sz w:val="24"/>
                <w:szCs w:val="24"/>
              </w:rPr>
              <w:t>Activities</w:t>
            </w:r>
          </w:p>
        </w:tc>
        <w:tc>
          <w:tcPr>
            <w:tcW w:w="1714" w:type="dxa"/>
            <w:tcBorders>
              <w:bottom w:val="single" w:sz="4" w:space="0" w:color="auto"/>
            </w:tcBorders>
            <w:shd w:val="clear" w:color="auto" w:fill="D9D9D9" w:themeFill="background1" w:themeFillShade="D9"/>
            <w:vAlign w:val="center"/>
          </w:tcPr>
          <w:p w14:paraId="1881B419" w14:textId="77777777" w:rsidR="00842F6D" w:rsidRPr="00F56E02" w:rsidRDefault="00842F6D" w:rsidP="00842F6D">
            <w:pPr>
              <w:jc w:val="center"/>
            </w:pPr>
          </w:p>
        </w:tc>
        <w:tc>
          <w:tcPr>
            <w:tcW w:w="1714" w:type="dxa"/>
            <w:tcBorders>
              <w:bottom w:val="single" w:sz="4" w:space="0" w:color="auto"/>
            </w:tcBorders>
            <w:shd w:val="clear" w:color="auto" w:fill="D9D9D9" w:themeFill="background1" w:themeFillShade="D9"/>
            <w:vAlign w:val="center"/>
          </w:tcPr>
          <w:p w14:paraId="42E6DA61" w14:textId="77777777" w:rsidR="00842F6D" w:rsidRPr="00F56E02" w:rsidRDefault="00842F6D" w:rsidP="00842F6D">
            <w:pPr>
              <w:jc w:val="center"/>
            </w:pPr>
          </w:p>
        </w:tc>
        <w:tc>
          <w:tcPr>
            <w:tcW w:w="1714" w:type="dxa"/>
            <w:tcBorders>
              <w:bottom w:val="single" w:sz="4" w:space="0" w:color="auto"/>
            </w:tcBorders>
            <w:shd w:val="clear" w:color="auto" w:fill="D9D9D9" w:themeFill="background1" w:themeFillShade="D9"/>
            <w:vAlign w:val="center"/>
          </w:tcPr>
          <w:p w14:paraId="2D549707" w14:textId="77777777" w:rsidR="00842F6D" w:rsidRPr="00F56E02" w:rsidRDefault="00842F6D" w:rsidP="00842F6D">
            <w:pPr>
              <w:jc w:val="center"/>
            </w:pPr>
          </w:p>
        </w:tc>
        <w:tc>
          <w:tcPr>
            <w:tcW w:w="1714" w:type="dxa"/>
            <w:tcBorders>
              <w:bottom w:val="single" w:sz="4" w:space="0" w:color="auto"/>
            </w:tcBorders>
            <w:shd w:val="clear" w:color="auto" w:fill="D9D9D9" w:themeFill="background1" w:themeFillShade="D9"/>
            <w:vAlign w:val="center"/>
          </w:tcPr>
          <w:p w14:paraId="2132AE94" w14:textId="77777777" w:rsidR="00842F6D" w:rsidRPr="00F56E02" w:rsidRDefault="00842F6D" w:rsidP="00842F6D">
            <w:pPr>
              <w:jc w:val="center"/>
            </w:pPr>
          </w:p>
        </w:tc>
        <w:tc>
          <w:tcPr>
            <w:tcW w:w="1714" w:type="dxa"/>
            <w:tcBorders>
              <w:bottom w:val="single" w:sz="4" w:space="0" w:color="auto"/>
            </w:tcBorders>
            <w:shd w:val="clear" w:color="auto" w:fill="D9D9D9" w:themeFill="background1" w:themeFillShade="D9"/>
            <w:vAlign w:val="center"/>
          </w:tcPr>
          <w:p w14:paraId="30601EBC" w14:textId="77777777" w:rsidR="00842F6D" w:rsidRPr="00F56E02" w:rsidRDefault="00842F6D" w:rsidP="00842F6D">
            <w:pPr>
              <w:jc w:val="center"/>
            </w:pPr>
          </w:p>
        </w:tc>
        <w:tc>
          <w:tcPr>
            <w:tcW w:w="1714" w:type="dxa"/>
            <w:tcBorders>
              <w:bottom w:val="single" w:sz="4" w:space="0" w:color="auto"/>
            </w:tcBorders>
            <w:shd w:val="clear" w:color="auto" w:fill="D9D9D9" w:themeFill="background1" w:themeFillShade="D9"/>
            <w:vAlign w:val="center"/>
          </w:tcPr>
          <w:p w14:paraId="7287EA43" w14:textId="77777777" w:rsidR="00842F6D" w:rsidRPr="00F56E02" w:rsidRDefault="00842F6D" w:rsidP="00842F6D">
            <w:pPr>
              <w:jc w:val="center"/>
            </w:pPr>
          </w:p>
        </w:tc>
      </w:tr>
      <w:tr w:rsidR="00CB4966" w:rsidRPr="00F56E02" w14:paraId="240B1ECE" w14:textId="77777777" w:rsidTr="00C51F1B">
        <w:tc>
          <w:tcPr>
            <w:tcW w:w="4415" w:type="dxa"/>
          </w:tcPr>
          <w:p w14:paraId="341F742A" w14:textId="738F98EE" w:rsidR="00CB4966" w:rsidRPr="00CB4966" w:rsidRDefault="00000000" w:rsidP="00CB4966">
            <w:pPr>
              <w:rPr>
                <w:rStyle w:val="SmartLink"/>
              </w:rPr>
            </w:pPr>
            <w:hyperlink r:id="rId19" w:tgtFrame="_blank" w:history="1">
              <w:r w:rsidR="00CB4966" w:rsidRPr="00CB4966">
                <w:rPr>
                  <w:rStyle w:val="SmartLink"/>
                </w:rPr>
                <w:t>English Language Learners: Is This Child Mislabeled?</w:t>
              </w:r>
            </w:hyperlink>
          </w:p>
        </w:tc>
        <w:tc>
          <w:tcPr>
            <w:tcW w:w="1714" w:type="dxa"/>
            <w:vAlign w:val="center"/>
          </w:tcPr>
          <w:p w14:paraId="35B83B16" w14:textId="77777777" w:rsidR="00CB4966" w:rsidRPr="00F275F4" w:rsidRDefault="00CB4966" w:rsidP="00CB4966">
            <w:pPr>
              <w:jc w:val="center"/>
              <w:rPr>
                <w:sz w:val="24"/>
                <w:szCs w:val="24"/>
              </w:rPr>
            </w:pPr>
          </w:p>
        </w:tc>
        <w:tc>
          <w:tcPr>
            <w:tcW w:w="1714" w:type="dxa"/>
            <w:vAlign w:val="center"/>
          </w:tcPr>
          <w:p w14:paraId="77BF8DEF" w14:textId="75FBF3AD" w:rsidR="00CB4966" w:rsidRPr="00F275F4" w:rsidRDefault="00CB4966" w:rsidP="00CB4966">
            <w:pPr>
              <w:jc w:val="center"/>
              <w:rPr>
                <w:sz w:val="24"/>
                <w:szCs w:val="24"/>
              </w:rPr>
            </w:pPr>
          </w:p>
        </w:tc>
        <w:tc>
          <w:tcPr>
            <w:tcW w:w="1714" w:type="dxa"/>
            <w:vAlign w:val="center"/>
          </w:tcPr>
          <w:p w14:paraId="0AB50CF4" w14:textId="1A48CD62" w:rsidR="00CB4966" w:rsidRPr="00F275F4" w:rsidRDefault="00CB4966" w:rsidP="00CB4966">
            <w:pPr>
              <w:jc w:val="center"/>
              <w:rPr>
                <w:sz w:val="24"/>
                <w:szCs w:val="24"/>
              </w:rPr>
            </w:pPr>
          </w:p>
        </w:tc>
        <w:tc>
          <w:tcPr>
            <w:tcW w:w="1714" w:type="dxa"/>
            <w:vAlign w:val="center"/>
          </w:tcPr>
          <w:p w14:paraId="5EBE9B2B" w14:textId="77777777" w:rsidR="00CB4966" w:rsidRPr="00F275F4" w:rsidRDefault="00CB4966" w:rsidP="00CB4966">
            <w:pPr>
              <w:jc w:val="center"/>
              <w:rPr>
                <w:sz w:val="24"/>
                <w:szCs w:val="24"/>
              </w:rPr>
            </w:pPr>
          </w:p>
        </w:tc>
        <w:tc>
          <w:tcPr>
            <w:tcW w:w="1714" w:type="dxa"/>
            <w:vAlign w:val="center"/>
          </w:tcPr>
          <w:p w14:paraId="5153B91B" w14:textId="77777777" w:rsidR="00CB4966" w:rsidRPr="00F275F4" w:rsidRDefault="00CB4966" w:rsidP="00CB4966">
            <w:pPr>
              <w:jc w:val="center"/>
              <w:rPr>
                <w:sz w:val="24"/>
                <w:szCs w:val="24"/>
              </w:rPr>
            </w:pPr>
          </w:p>
        </w:tc>
        <w:tc>
          <w:tcPr>
            <w:tcW w:w="1714" w:type="dxa"/>
            <w:vAlign w:val="center"/>
          </w:tcPr>
          <w:p w14:paraId="13F11DA6" w14:textId="77777777" w:rsidR="00CB4966" w:rsidRPr="00F275F4" w:rsidRDefault="00CB4966" w:rsidP="00CB4966">
            <w:pPr>
              <w:jc w:val="center"/>
              <w:rPr>
                <w:sz w:val="24"/>
                <w:szCs w:val="24"/>
              </w:rPr>
            </w:pPr>
          </w:p>
        </w:tc>
      </w:tr>
      <w:tr w:rsidR="00CB4966" w:rsidRPr="00F56E02" w14:paraId="32EB44A4" w14:textId="77777777" w:rsidTr="00C51F1B">
        <w:tc>
          <w:tcPr>
            <w:tcW w:w="4415" w:type="dxa"/>
          </w:tcPr>
          <w:p w14:paraId="59A992D6" w14:textId="66EACF7B" w:rsidR="00CB4966" w:rsidRPr="00CB4966" w:rsidRDefault="00000000" w:rsidP="00CB4966">
            <w:pPr>
              <w:rPr>
                <w:rStyle w:val="SmartLink"/>
              </w:rPr>
            </w:pPr>
            <w:hyperlink r:id="rId20" w:tgtFrame="_blank" w:history="1">
              <w:r w:rsidR="00CB4966" w:rsidRPr="00CB4966">
                <w:rPr>
                  <w:rStyle w:val="SmartLink"/>
                </w:rPr>
                <w:t>Dual Language Learners: Screening and Assessing Young Children</w:t>
              </w:r>
            </w:hyperlink>
          </w:p>
        </w:tc>
        <w:tc>
          <w:tcPr>
            <w:tcW w:w="1714" w:type="dxa"/>
            <w:vAlign w:val="center"/>
          </w:tcPr>
          <w:p w14:paraId="5972F8F4" w14:textId="77777777" w:rsidR="00CB4966" w:rsidRPr="00F275F4" w:rsidRDefault="00CB4966" w:rsidP="00CB4966">
            <w:pPr>
              <w:jc w:val="center"/>
              <w:rPr>
                <w:sz w:val="24"/>
                <w:szCs w:val="24"/>
              </w:rPr>
            </w:pPr>
          </w:p>
        </w:tc>
        <w:tc>
          <w:tcPr>
            <w:tcW w:w="1714" w:type="dxa"/>
            <w:vAlign w:val="center"/>
          </w:tcPr>
          <w:p w14:paraId="2AC580FC" w14:textId="319F6836" w:rsidR="00CB4966" w:rsidRPr="00F275F4" w:rsidRDefault="00CB4966" w:rsidP="00CB4966">
            <w:pPr>
              <w:jc w:val="center"/>
              <w:rPr>
                <w:sz w:val="24"/>
                <w:szCs w:val="24"/>
              </w:rPr>
            </w:pPr>
          </w:p>
        </w:tc>
        <w:tc>
          <w:tcPr>
            <w:tcW w:w="1714" w:type="dxa"/>
            <w:vAlign w:val="center"/>
          </w:tcPr>
          <w:p w14:paraId="75F1FCF0" w14:textId="5DC03433" w:rsidR="00CB4966" w:rsidRPr="00F275F4" w:rsidRDefault="00CB4966" w:rsidP="00CB4966">
            <w:pPr>
              <w:jc w:val="center"/>
              <w:rPr>
                <w:sz w:val="24"/>
                <w:szCs w:val="24"/>
              </w:rPr>
            </w:pPr>
          </w:p>
        </w:tc>
        <w:tc>
          <w:tcPr>
            <w:tcW w:w="1714" w:type="dxa"/>
            <w:vAlign w:val="center"/>
          </w:tcPr>
          <w:p w14:paraId="5F8188A2" w14:textId="77777777" w:rsidR="00CB4966" w:rsidRPr="00F275F4" w:rsidRDefault="00CB4966" w:rsidP="00CB4966">
            <w:pPr>
              <w:jc w:val="center"/>
              <w:rPr>
                <w:sz w:val="24"/>
                <w:szCs w:val="24"/>
              </w:rPr>
            </w:pPr>
          </w:p>
        </w:tc>
        <w:tc>
          <w:tcPr>
            <w:tcW w:w="1714" w:type="dxa"/>
            <w:vAlign w:val="center"/>
          </w:tcPr>
          <w:p w14:paraId="07639C07" w14:textId="77777777" w:rsidR="00CB4966" w:rsidRPr="00F275F4" w:rsidRDefault="00CB4966" w:rsidP="00CB4966">
            <w:pPr>
              <w:jc w:val="center"/>
              <w:rPr>
                <w:sz w:val="24"/>
                <w:szCs w:val="24"/>
              </w:rPr>
            </w:pPr>
          </w:p>
        </w:tc>
        <w:tc>
          <w:tcPr>
            <w:tcW w:w="1714" w:type="dxa"/>
            <w:vAlign w:val="center"/>
          </w:tcPr>
          <w:p w14:paraId="13655E9C" w14:textId="77777777" w:rsidR="00CB4966" w:rsidRPr="00F275F4" w:rsidRDefault="00CB4966" w:rsidP="00CB4966">
            <w:pPr>
              <w:jc w:val="center"/>
              <w:rPr>
                <w:sz w:val="24"/>
                <w:szCs w:val="24"/>
              </w:rPr>
            </w:pPr>
          </w:p>
        </w:tc>
      </w:tr>
      <w:tr w:rsidR="00CB4966" w:rsidRPr="00F56E02" w14:paraId="110E1206" w14:textId="77777777" w:rsidTr="00C51F1B">
        <w:tc>
          <w:tcPr>
            <w:tcW w:w="4415" w:type="dxa"/>
          </w:tcPr>
          <w:p w14:paraId="06B50360" w14:textId="5926869C" w:rsidR="00CB4966" w:rsidRPr="00CB4966" w:rsidRDefault="00000000" w:rsidP="00CB4966">
            <w:pPr>
              <w:rPr>
                <w:rStyle w:val="SmartLink"/>
              </w:rPr>
            </w:pPr>
            <w:hyperlink r:id="rId21" w:tgtFrame="_blank" w:history="1">
              <w:r w:rsidR="00CB4966" w:rsidRPr="00CB4966">
                <w:rPr>
                  <w:rStyle w:val="SmartLink"/>
                </w:rPr>
                <w:t>Behavior Assessment: Conduct an A-B-C Analysis</w:t>
              </w:r>
            </w:hyperlink>
          </w:p>
        </w:tc>
        <w:tc>
          <w:tcPr>
            <w:tcW w:w="1714" w:type="dxa"/>
            <w:vAlign w:val="center"/>
          </w:tcPr>
          <w:p w14:paraId="694F2B67" w14:textId="77777777" w:rsidR="00CB4966" w:rsidRPr="00F275F4" w:rsidRDefault="00CB4966" w:rsidP="00CB4966">
            <w:pPr>
              <w:jc w:val="center"/>
              <w:rPr>
                <w:sz w:val="24"/>
                <w:szCs w:val="24"/>
              </w:rPr>
            </w:pPr>
          </w:p>
        </w:tc>
        <w:tc>
          <w:tcPr>
            <w:tcW w:w="1714" w:type="dxa"/>
            <w:vAlign w:val="center"/>
          </w:tcPr>
          <w:p w14:paraId="1D40EABB" w14:textId="4B2E7226" w:rsidR="00CB4966" w:rsidRPr="00F275F4" w:rsidRDefault="00CB4966" w:rsidP="00CB4966">
            <w:pPr>
              <w:jc w:val="center"/>
              <w:rPr>
                <w:sz w:val="24"/>
                <w:szCs w:val="24"/>
              </w:rPr>
            </w:pPr>
          </w:p>
        </w:tc>
        <w:tc>
          <w:tcPr>
            <w:tcW w:w="1714" w:type="dxa"/>
            <w:vAlign w:val="center"/>
          </w:tcPr>
          <w:p w14:paraId="5E79D961" w14:textId="4B6DB7BC" w:rsidR="00CB4966" w:rsidRPr="00F275F4" w:rsidRDefault="00CB4966" w:rsidP="00CB4966">
            <w:pPr>
              <w:jc w:val="center"/>
              <w:rPr>
                <w:sz w:val="24"/>
                <w:szCs w:val="24"/>
              </w:rPr>
            </w:pPr>
          </w:p>
        </w:tc>
        <w:tc>
          <w:tcPr>
            <w:tcW w:w="1714" w:type="dxa"/>
            <w:vAlign w:val="center"/>
          </w:tcPr>
          <w:p w14:paraId="03954917" w14:textId="77777777" w:rsidR="00CB4966" w:rsidRPr="00F275F4" w:rsidRDefault="00CB4966" w:rsidP="00CB4966">
            <w:pPr>
              <w:jc w:val="center"/>
              <w:rPr>
                <w:sz w:val="24"/>
                <w:szCs w:val="24"/>
              </w:rPr>
            </w:pPr>
          </w:p>
        </w:tc>
        <w:tc>
          <w:tcPr>
            <w:tcW w:w="1714" w:type="dxa"/>
            <w:vAlign w:val="center"/>
          </w:tcPr>
          <w:p w14:paraId="1121AB95" w14:textId="77777777" w:rsidR="00CB4966" w:rsidRPr="00F275F4" w:rsidRDefault="00CB4966" w:rsidP="00CB4966">
            <w:pPr>
              <w:jc w:val="center"/>
              <w:rPr>
                <w:sz w:val="24"/>
                <w:szCs w:val="24"/>
              </w:rPr>
            </w:pPr>
          </w:p>
        </w:tc>
        <w:tc>
          <w:tcPr>
            <w:tcW w:w="1714" w:type="dxa"/>
            <w:vAlign w:val="center"/>
          </w:tcPr>
          <w:p w14:paraId="53C03DC2" w14:textId="77777777" w:rsidR="00CB4966" w:rsidRPr="00F275F4" w:rsidRDefault="00CB4966" w:rsidP="00CB4966">
            <w:pPr>
              <w:jc w:val="center"/>
              <w:rPr>
                <w:sz w:val="24"/>
                <w:szCs w:val="24"/>
              </w:rPr>
            </w:pPr>
          </w:p>
        </w:tc>
      </w:tr>
      <w:tr w:rsidR="00CB4966" w:rsidRPr="00F56E02" w14:paraId="03A6BF5C" w14:textId="77777777" w:rsidTr="00C51F1B">
        <w:tc>
          <w:tcPr>
            <w:tcW w:w="4415" w:type="dxa"/>
          </w:tcPr>
          <w:p w14:paraId="63D61BC9" w14:textId="36070236" w:rsidR="00CB4966" w:rsidRPr="00CB4966" w:rsidRDefault="00000000" w:rsidP="00CB4966">
            <w:pPr>
              <w:rPr>
                <w:rStyle w:val="SmartLink"/>
              </w:rPr>
            </w:pPr>
            <w:hyperlink r:id="rId22" w:tgtFrame="_blank" w:history="1">
              <w:r w:rsidR="00CB4966" w:rsidRPr="00CB4966">
                <w:rPr>
                  <w:rStyle w:val="SmartLink"/>
                </w:rPr>
                <w:t>Early Childhood Assessment: Children's Classroom Environments</w:t>
              </w:r>
            </w:hyperlink>
          </w:p>
        </w:tc>
        <w:tc>
          <w:tcPr>
            <w:tcW w:w="1714" w:type="dxa"/>
            <w:vAlign w:val="center"/>
          </w:tcPr>
          <w:p w14:paraId="27F4E349" w14:textId="77777777" w:rsidR="00CB4966" w:rsidRPr="00F275F4" w:rsidRDefault="00CB4966" w:rsidP="00CB4966">
            <w:pPr>
              <w:jc w:val="center"/>
              <w:rPr>
                <w:sz w:val="24"/>
                <w:szCs w:val="24"/>
              </w:rPr>
            </w:pPr>
          </w:p>
        </w:tc>
        <w:tc>
          <w:tcPr>
            <w:tcW w:w="1714" w:type="dxa"/>
            <w:vAlign w:val="center"/>
          </w:tcPr>
          <w:p w14:paraId="78C02542" w14:textId="13C90E3A" w:rsidR="00CB4966" w:rsidRPr="00F275F4" w:rsidRDefault="00CB4966" w:rsidP="00CB4966">
            <w:pPr>
              <w:jc w:val="center"/>
              <w:rPr>
                <w:sz w:val="24"/>
                <w:szCs w:val="24"/>
              </w:rPr>
            </w:pPr>
          </w:p>
        </w:tc>
        <w:tc>
          <w:tcPr>
            <w:tcW w:w="1714" w:type="dxa"/>
            <w:vAlign w:val="center"/>
          </w:tcPr>
          <w:p w14:paraId="7E624896" w14:textId="4FDE0740" w:rsidR="00CB4966" w:rsidRPr="00F275F4" w:rsidRDefault="00CB4966" w:rsidP="00CB4966">
            <w:pPr>
              <w:jc w:val="center"/>
              <w:rPr>
                <w:sz w:val="24"/>
                <w:szCs w:val="24"/>
              </w:rPr>
            </w:pPr>
          </w:p>
        </w:tc>
        <w:tc>
          <w:tcPr>
            <w:tcW w:w="1714" w:type="dxa"/>
            <w:vAlign w:val="center"/>
          </w:tcPr>
          <w:p w14:paraId="1B87AD30" w14:textId="77777777" w:rsidR="00CB4966" w:rsidRPr="00F275F4" w:rsidRDefault="00CB4966" w:rsidP="00CB4966">
            <w:pPr>
              <w:jc w:val="center"/>
              <w:rPr>
                <w:sz w:val="24"/>
                <w:szCs w:val="24"/>
              </w:rPr>
            </w:pPr>
          </w:p>
        </w:tc>
        <w:tc>
          <w:tcPr>
            <w:tcW w:w="1714" w:type="dxa"/>
            <w:vAlign w:val="center"/>
          </w:tcPr>
          <w:p w14:paraId="3F0BC64E" w14:textId="77777777" w:rsidR="00CB4966" w:rsidRPr="00F275F4" w:rsidRDefault="00CB4966" w:rsidP="00CB4966">
            <w:pPr>
              <w:jc w:val="center"/>
              <w:rPr>
                <w:sz w:val="24"/>
                <w:szCs w:val="24"/>
              </w:rPr>
            </w:pPr>
          </w:p>
        </w:tc>
        <w:tc>
          <w:tcPr>
            <w:tcW w:w="1714" w:type="dxa"/>
            <w:vAlign w:val="center"/>
          </w:tcPr>
          <w:p w14:paraId="41C37D32" w14:textId="77777777" w:rsidR="00CB4966" w:rsidRPr="00F275F4" w:rsidRDefault="00CB4966" w:rsidP="00CB4966">
            <w:pPr>
              <w:jc w:val="center"/>
              <w:rPr>
                <w:sz w:val="24"/>
                <w:szCs w:val="24"/>
              </w:rPr>
            </w:pPr>
          </w:p>
        </w:tc>
      </w:tr>
      <w:tr w:rsidR="00CB4966" w:rsidRPr="00F56E02" w14:paraId="0D231E60" w14:textId="77777777" w:rsidTr="00C51F1B">
        <w:tc>
          <w:tcPr>
            <w:tcW w:w="4415" w:type="dxa"/>
          </w:tcPr>
          <w:p w14:paraId="2F07D7E2" w14:textId="45ECAEE7" w:rsidR="00CB4966" w:rsidRPr="00CB4966" w:rsidRDefault="00000000" w:rsidP="00CB4966">
            <w:pPr>
              <w:rPr>
                <w:rStyle w:val="SmartLink"/>
              </w:rPr>
            </w:pPr>
            <w:hyperlink r:id="rId23" w:tgtFrame="_blank" w:history="1">
              <w:r w:rsidR="00CB4966" w:rsidRPr="00CB4966">
                <w:rPr>
                  <w:rStyle w:val="SmartLink"/>
                </w:rPr>
                <w:t>Early Childhood Assessment: Cognitive Skills</w:t>
              </w:r>
            </w:hyperlink>
          </w:p>
        </w:tc>
        <w:tc>
          <w:tcPr>
            <w:tcW w:w="1714" w:type="dxa"/>
            <w:vAlign w:val="center"/>
          </w:tcPr>
          <w:p w14:paraId="5AF1BA10" w14:textId="77777777" w:rsidR="00CB4966" w:rsidRPr="00F275F4" w:rsidRDefault="00CB4966" w:rsidP="00CB4966">
            <w:pPr>
              <w:jc w:val="center"/>
              <w:rPr>
                <w:sz w:val="24"/>
                <w:szCs w:val="24"/>
              </w:rPr>
            </w:pPr>
          </w:p>
        </w:tc>
        <w:tc>
          <w:tcPr>
            <w:tcW w:w="1714" w:type="dxa"/>
            <w:vAlign w:val="center"/>
          </w:tcPr>
          <w:p w14:paraId="067BE42A" w14:textId="07788F7A" w:rsidR="00CB4966" w:rsidRPr="00F275F4" w:rsidRDefault="00CB4966" w:rsidP="00CB4966">
            <w:pPr>
              <w:jc w:val="center"/>
              <w:rPr>
                <w:sz w:val="24"/>
                <w:szCs w:val="24"/>
              </w:rPr>
            </w:pPr>
          </w:p>
        </w:tc>
        <w:tc>
          <w:tcPr>
            <w:tcW w:w="1714" w:type="dxa"/>
            <w:vAlign w:val="center"/>
          </w:tcPr>
          <w:p w14:paraId="59ECC565" w14:textId="233370BC" w:rsidR="00CB4966" w:rsidRPr="00F275F4" w:rsidRDefault="00CB4966" w:rsidP="00CB4966">
            <w:pPr>
              <w:jc w:val="center"/>
              <w:rPr>
                <w:sz w:val="24"/>
                <w:szCs w:val="24"/>
              </w:rPr>
            </w:pPr>
          </w:p>
        </w:tc>
        <w:tc>
          <w:tcPr>
            <w:tcW w:w="1714" w:type="dxa"/>
            <w:vAlign w:val="center"/>
          </w:tcPr>
          <w:p w14:paraId="6B5D9EFD" w14:textId="77777777" w:rsidR="00CB4966" w:rsidRPr="00F275F4" w:rsidRDefault="00CB4966" w:rsidP="00CB4966">
            <w:pPr>
              <w:jc w:val="center"/>
              <w:rPr>
                <w:sz w:val="24"/>
                <w:szCs w:val="24"/>
              </w:rPr>
            </w:pPr>
          </w:p>
        </w:tc>
        <w:tc>
          <w:tcPr>
            <w:tcW w:w="1714" w:type="dxa"/>
            <w:vAlign w:val="center"/>
          </w:tcPr>
          <w:p w14:paraId="01A92DF3" w14:textId="77777777" w:rsidR="00CB4966" w:rsidRPr="00F275F4" w:rsidRDefault="00CB4966" w:rsidP="00CB4966">
            <w:pPr>
              <w:jc w:val="center"/>
              <w:rPr>
                <w:sz w:val="24"/>
                <w:szCs w:val="24"/>
              </w:rPr>
            </w:pPr>
          </w:p>
        </w:tc>
        <w:tc>
          <w:tcPr>
            <w:tcW w:w="1714" w:type="dxa"/>
            <w:vAlign w:val="center"/>
          </w:tcPr>
          <w:p w14:paraId="52547541" w14:textId="77777777" w:rsidR="00CB4966" w:rsidRPr="00F275F4" w:rsidRDefault="00CB4966" w:rsidP="00CB4966">
            <w:pPr>
              <w:jc w:val="center"/>
              <w:rPr>
                <w:sz w:val="24"/>
                <w:szCs w:val="24"/>
              </w:rPr>
            </w:pPr>
          </w:p>
        </w:tc>
      </w:tr>
      <w:tr w:rsidR="00CB4966" w:rsidRPr="00F56E02" w14:paraId="3B1C48A4" w14:textId="77777777" w:rsidTr="00C51F1B">
        <w:tc>
          <w:tcPr>
            <w:tcW w:w="4415" w:type="dxa"/>
            <w:tcBorders>
              <w:bottom w:val="single" w:sz="4" w:space="0" w:color="auto"/>
            </w:tcBorders>
          </w:tcPr>
          <w:p w14:paraId="17510D10" w14:textId="23FEB33B" w:rsidR="00CB4966" w:rsidRPr="00CB4966" w:rsidRDefault="00000000" w:rsidP="00CB4966">
            <w:pPr>
              <w:rPr>
                <w:rStyle w:val="SmartLink"/>
              </w:rPr>
            </w:pPr>
            <w:hyperlink r:id="rId24" w:tgtFrame="_blank" w:history="1">
              <w:r w:rsidR="00CB4966" w:rsidRPr="00CB4966">
                <w:rPr>
                  <w:rStyle w:val="SmartLink"/>
                </w:rPr>
                <w:t>Early Childhood Assessment: Play Skills</w:t>
              </w:r>
            </w:hyperlink>
          </w:p>
        </w:tc>
        <w:tc>
          <w:tcPr>
            <w:tcW w:w="1714" w:type="dxa"/>
            <w:tcBorders>
              <w:bottom w:val="single" w:sz="4" w:space="0" w:color="auto"/>
            </w:tcBorders>
            <w:vAlign w:val="center"/>
          </w:tcPr>
          <w:p w14:paraId="1B6EDD88" w14:textId="77777777" w:rsidR="00CB4966" w:rsidRPr="00F275F4" w:rsidRDefault="00CB4966" w:rsidP="00CB4966">
            <w:pPr>
              <w:jc w:val="center"/>
              <w:rPr>
                <w:sz w:val="24"/>
                <w:szCs w:val="24"/>
              </w:rPr>
            </w:pPr>
          </w:p>
        </w:tc>
        <w:tc>
          <w:tcPr>
            <w:tcW w:w="1714" w:type="dxa"/>
            <w:tcBorders>
              <w:bottom w:val="single" w:sz="4" w:space="0" w:color="auto"/>
            </w:tcBorders>
            <w:vAlign w:val="center"/>
          </w:tcPr>
          <w:p w14:paraId="07355F29" w14:textId="77777777" w:rsidR="00CB4966" w:rsidRPr="00F275F4" w:rsidRDefault="00CB4966" w:rsidP="00CB4966">
            <w:pPr>
              <w:jc w:val="center"/>
              <w:rPr>
                <w:sz w:val="24"/>
                <w:szCs w:val="24"/>
              </w:rPr>
            </w:pPr>
          </w:p>
        </w:tc>
        <w:tc>
          <w:tcPr>
            <w:tcW w:w="1714" w:type="dxa"/>
            <w:tcBorders>
              <w:bottom w:val="single" w:sz="4" w:space="0" w:color="auto"/>
            </w:tcBorders>
            <w:vAlign w:val="center"/>
          </w:tcPr>
          <w:p w14:paraId="25905694" w14:textId="77777777" w:rsidR="00CB4966" w:rsidRPr="00F275F4" w:rsidRDefault="00CB4966" w:rsidP="00CB4966">
            <w:pPr>
              <w:jc w:val="center"/>
              <w:rPr>
                <w:sz w:val="24"/>
                <w:szCs w:val="24"/>
              </w:rPr>
            </w:pPr>
          </w:p>
        </w:tc>
        <w:tc>
          <w:tcPr>
            <w:tcW w:w="1714" w:type="dxa"/>
            <w:tcBorders>
              <w:bottom w:val="single" w:sz="4" w:space="0" w:color="auto"/>
            </w:tcBorders>
            <w:vAlign w:val="center"/>
          </w:tcPr>
          <w:p w14:paraId="2D562576" w14:textId="77777777" w:rsidR="00CB4966" w:rsidRPr="00F275F4" w:rsidRDefault="00CB4966" w:rsidP="00CB4966">
            <w:pPr>
              <w:jc w:val="center"/>
              <w:rPr>
                <w:sz w:val="24"/>
                <w:szCs w:val="24"/>
              </w:rPr>
            </w:pPr>
          </w:p>
        </w:tc>
        <w:tc>
          <w:tcPr>
            <w:tcW w:w="1714" w:type="dxa"/>
            <w:tcBorders>
              <w:bottom w:val="single" w:sz="4" w:space="0" w:color="auto"/>
            </w:tcBorders>
            <w:vAlign w:val="center"/>
          </w:tcPr>
          <w:p w14:paraId="5CE7F476" w14:textId="77777777" w:rsidR="00CB4966" w:rsidRPr="00F275F4" w:rsidRDefault="00CB4966" w:rsidP="00CB4966">
            <w:pPr>
              <w:jc w:val="center"/>
              <w:rPr>
                <w:sz w:val="24"/>
                <w:szCs w:val="24"/>
              </w:rPr>
            </w:pPr>
          </w:p>
        </w:tc>
        <w:tc>
          <w:tcPr>
            <w:tcW w:w="1714" w:type="dxa"/>
            <w:tcBorders>
              <w:bottom w:val="single" w:sz="4" w:space="0" w:color="auto"/>
            </w:tcBorders>
            <w:vAlign w:val="center"/>
          </w:tcPr>
          <w:p w14:paraId="499A2F7A" w14:textId="77777777" w:rsidR="00CB4966" w:rsidRPr="00F275F4" w:rsidRDefault="00CB4966" w:rsidP="00CB4966">
            <w:pPr>
              <w:jc w:val="center"/>
              <w:rPr>
                <w:sz w:val="24"/>
                <w:szCs w:val="24"/>
              </w:rPr>
            </w:pPr>
          </w:p>
        </w:tc>
      </w:tr>
      <w:tr w:rsidR="00CB4966" w:rsidRPr="00F56E02" w14:paraId="183D2EA6" w14:textId="77777777" w:rsidTr="00C51F1B">
        <w:tc>
          <w:tcPr>
            <w:tcW w:w="4415" w:type="dxa"/>
            <w:tcBorders>
              <w:bottom w:val="single" w:sz="4" w:space="0" w:color="auto"/>
            </w:tcBorders>
            <w:shd w:val="clear" w:color="auto" w:fill="auto"/>
          </w:tcPr>
          <w:p w14:paraId="471B95F1" w14:textId="7D2E93B4" w:rsidR="00CB4966" w:rsidRPr="00CB4966" w:rsidRDefault="00000000" w:rsidP="00CB4966">
            <w:pPr>
              <w:rPr>
                <w:rStyle w:val="SmartLink"/>
              </w:rPr>
            </w:pPr>
            <w:hyperlink r:id="rId25" w:tgtFrame="_blank" w:history="1">
              <w:r w:rsidR="00CB4966" w:rsidRPr="00CB4966">
                <w:rPr>
                  <w:rStyle w:val="SmartLink"/>
                </w:rPr>
                <w:t>Early Childhood Assessment: Preschool Classroom Observation</w:t>
              </w:r>
            </w:hyperlink>
          </w:p>
        </w:tc>
        <w:tc>
          <w:tcPr>
            <w:tcW w:w="1714" w:type="dxa"/>
            <w:tcBorders>
              <w:bottom w:val="single" w:sz="4" w:space="0" w:color="auto"/>
            </w:tcBorders>
            <w:shd w:val="clear" w:color="auto" w:fill="auto"/>
            <w:vAlign w:val="center"/>
          </w:tcPr>
          <w:p w14:paraId="08541AA4" w14:textId="77777777" w:rsidR="00CB4966" w:rsidRPr="00F275F4" w:rsidRDefault="00CB4966" w:rsidP="00CB4966">
            <w:pPr>
              <w:jc w:val="center"/>
              <w:rPr>
                <w:sz w:val="24"/>
                <w:szCs w:val="24"/>
              </w:rPr>
            </w:pPr>
          </w:p>
        </w:tc>
        <w:tc>
          <w:tcPr>
            <w:tcW w:w="1714" w:type="dxa"/>
            <w:tcBorders>
              <w:bottom w:val="single" w:sz="4" w:space="0" w:color="auto"/>
            </w:tcBorders>
            <w:shd w:val="clear" w:color="auto" w:fill="auto"/>
            <w:vAlign w:val="center"/>
          </w:tcPr>
          <w:p w14:paraId="1D8EC21F" w14:textId="77777777" w:rsidR="00CB4966" w:rsidRPr="00F275F4" w:rsidRDefault="00CB4966" w:rsidP="00CB4966">
            <w:pPr>
              <w:jc w:val="center"/>
              <w:rPr>
                <w:sz w:val="24"/>
                <w:szCs w:val="24"/>
              </w:rPr>
            </w:pPr>
          </w:p>
        </w:tc>
        <w:tc>
          <w:tcPr>
            <w:tcW w:w="1714" w:type="dxa"/>
            <w:tcBorders>
              <w:bottom w:val="single" w:sz="4" w:space="0" w:color="auto"/>
            </w:tcBorders>
            <w:shd w:val="clear" w:color="auto" w:fill="auto"/>
            <w:vAlign w:val="center"/>
          </w:tcPr>
          <w:p w14:paraId="08B9F01D" w14:textId="77777777" w:rsidR="00CB4966" w:rsidRPr="00F275F4" w:rsidRDefault="00CB4966" w:rsidP="00CB4966">
            <w:pPr>
              <w:jc w:val="center"/>
              <w:rPr>
                <w:sz w:val="24"/>
                <w:szCs w:val="24"/>
              </w:rPr>
            </w:pPr>
          </w:p>
        </w:tc>
        <w:tc>
          <w:tcPr>
            <w:tcW w:w="1714" w:type="dxa"/>
            <w:tcBorders>
              <w:bottom w:val="single" w:sz="4" w:space="0" w:color="auto"/>
            </w:tcBorders>
            <w:shd w:val="clear" w:color="auto" w:fill="auto"/>
            <w:vAlign w:val="center"/>
          </w:tcPr>
          <w:p w14:paraId="603D3BA2" w14:textId="77777777" w:rsidR="00CB4966" w:rsidRPr="00F275F4" w:rsidRDefault="00CB4966" w:rsidP="00CB4966">
            <w:pPr>
              <w:jc w:val="center"/>
              <w:rPr>
                <w:sz w:val="24"/>
                <w:szCs w:val="24"/>
              </w:rPr>
            </w:pPr>
          </w:p>
        </w:tc>
        <w:tc>
          <w:tcPr>
            <w:tcW w:w="1714" w:type="dxa"/>
            <w:tcBorders>
              <w:bottom w:val="single" w:sz="4" w:space="0" w:color="auto"/>
            </w:tcBorders>
            <w:shd w:val="clear" w:color="auto" w:fill="auto"/>
            <w:vAlign w:val="center"/>
          </w:tcPr>
          <w:p w14:paraId="2825B169" w14:textId="77777777" w:rsidR="00CB4966" w:rsidRPr="00F275F4" w:rsidRDefault="00CB4966" w:rsidP="00CB4966">
            <w:pPr>
              <w:jc w:val="center"/>
              <w:rPr>
                <w:sz w:val="24"/>
                <w:szCs w:val="24"/>
              </w:rPr>
            </w:pPr>
          </w:p>
        </w:tc>
        <w:tc>
          <w:tcPr>
            <w:tcW w:w="1714" w:type="dxa"/>
            <w:tcBorders>
              <w:bottom w:val="single" w:sz="4" w:space="0" w:color="auto"/>
            </w:tcBorders>
            <w:shd w:val="clear" w:color="auto" w:fill="auto"/>
            <w:vAlign w:val="center"/>
          </w:tcPr>
          <w:p w14:paraId="4913D0C7" w14:textId="77777777" w:rsidR="00CB4966" w:rsidRPr="00F275F4" w:rsidRDefault="00CB4966" w:rsidP="00CB4966">
            <w:pPr>
              <w:jc w:val="center"/>
              <w:rPr>
                <w:sz w:val="24"/>
                <w:szCs w:val="24"/>
              </w:rPr>
            </w:pPr>
          </w:p>
        </w:tc>
      </w:tr>
      <w:tr w:rsidR="00CB4966" w:rsidRPr="00F56E02" w14:paraId="79A85482" w14:textId="77777777" w:rsidTr="00C51F1B">
        <w:tc>
          <w:tcPr>
            <w:tcW w:w="4415" w:type="dxa"/>
            <w:tcBorders>
              <w:bottom w:val="single" w:sz="4" w:space="0" w:color="auto"/>
            </w:tcBorders>
            <w:shd w:val="clear" w:color="auto" w:fill="auto"/>
          </w:tcPr>
          <w:p w14:paraId="5EFE6059" w14:textId="7EE56636" w:rsidR="00CB4966" w:rsidRPr="00CB4966" w:rsidRDefault="00000000" w:rsidP="00CB4966">
            <w:pPr>
              <w:rPr>
                <w:rStyle w:val="SmartLink"/>
              </w:rPr>
            </w:pPr>
            <w:hyperlink r:id="rId26" w:history="1">
              <w:r w:rsidR="00CB4966" w:rsidRPr="00CB4966">
                <w:rPr>
                  <w:rStyle w:val="SmartLink"/>
                </w:rPr>
                <w:t>Early Childhood Assessment: Social Skills</w:t>
              </w:r>
            </w:hyperlink>
          </w:p>
        </w:tc>
        <w:tc>
          <w:tcPr>
            <w:tcW w:w="1714" w:type="dxa"/>
            <w:tcBorders>
              <w:bottom w:val="single" w:sz="4" w:space="0" w:color="auto"/>
            </w:tcBorders>
            <w:shd w:val="clear" w:color="auto" w:fill="auto"/>
            <w:vAlign w:val="center"/>
          </w:tcPr>
          <w:p w14:paraId="5FC30C46" w14:textId="77777777" w:rsidR="00CB4966" w:rsidRPr="00F275F4" w:rsidRDefault="00CB4966" w:rsidP="00CB4966">
            <w:pPr>
              <w:jc w:val="center"/>
            </w:pPr>
          </w:p>
        </w:tc>
        <w:tc>
          <w:tcPr>
            <w:tcW w:w="1714" w:type="dxa"/>
            <w:tcBorders>
              <w:bottom w:val="single" w:sz="4" w:space="0" w:color="auto"/>
            </w:tcBorders>
            <w:shd w:val="clear" w:color="auto" w:fill="auto"/>
            <w:vAlign w:val="center"/>
          </w:tcPr>
          <w:p w14:paraId="58BAC061" w14:textId="77777777" w:rsidR="00CB4966" w:rsidRPr="00F275F4" w:rsidRDefault="00CB4966" w:rsidP="00CB4966">
            <w:pPr>
              <w:jc w:val="center"/>
            </w:pPr>
          </w:p>
        </w:tc>
        <w:tc>
          <w:tcPr>
            <w:tcW w:w="1714" w:type="dxa"/>
            <w:tcBorders>
              <w:bottom w:val="single" w:sz="4" w:space="0" w:color="auto"/>
            </w:tcBorders>
            <w:shd w:val="clear" w:color="auto" w:fill="auto"/>
            <w:vAlign w:val="center"/>
          </w:tcPr>
          <w:p w14:paraId="0F73391C" w14:textId="77777777" w:rsidR="00CB4966" w:rsidRPr="00F275F4" w:rsidRDefault="00CB4966" w:rsidP="00CB4966">
            <w:pPr>
              <w:jc w:val="center"/>
            </w:pPr>
          </w:p>
        </w:tc>
        <w:tc>
          <w:tcPr>
            <w:tcW w:w="1714" w:type="dxa"/>
            <w:tcBorders>
              <w:bottom w:val="single" w:sz="4" w:space="0" w:color="auto"/>
            </w:tcBorders>
            <w:shd w:val="clear" w:color="auto" w:fill="auto"/>
            <w:vAlign w:val="center"/>
          </w:tcPr>
          <w:p w14:paraId="5262A1EA" w14:textId="77777777" w:rsidR="00CB4966" w:rsidRPr="00F275F4" w:rsidRDefault="00CB4966" w:rsidP="00CB4966">
            <w:pPr>
              <w:jc w:val="center"/>
            </w:pPr>
          </w:p>
        </w:tc>
        <w:tc>
          <w:tcPr>
            <w:tcW w:w="1714" w:type="dxa"/>
            <w:tcBorders>
              <w:bottom w:val="single" w:sz="4" w:space="0" w:color="auto"/>
            </w:tcBorders>
            <w:shd w:val="clear" w:color="auto" w:fill="auto"/>
            <w:vAlign w:val="center"/>
          </w:tcPr>
          <w:p w14:paraId="2CEA776F" w14:textId="77777777" w:rsidR="00CB4966" w:rsidRPr="00F275F4" w:rsidRDefault="00CB4966" w:rsidP="00CB4966">
            <w:pPr>
              <w:jc w:val="center"/>
            </w:pPr>
          </w:p>
        </w:tc>
        <w:tc>
          <w:tcPr>
            <w:tcW w:w="1714" w:type="dxa"/>
            <w:tcBorders>
              <w:bottom w:val="single" w:sz="4" w:space="0" w:color="auto"/>
            </w:tcBorders>
            <w:shd w:val="clear" w:color="auto" w:fill="auto"/>
            <w:vAlign w:val="center"/>
          </w:tcPr>
          <w:p w14:paraId="39F4A69B" w14:textId="77777777" w:rsidR="00CB4966" w:rsidRPr="00F275F4" w:rsidRDefault="00CB4966" w:rsidP="00CB4966">
            <w:pPr>
              <w:jc w:val="center"/>
            </w:pPr>
          </w:p>
        </w:tc>
      </w:tr>
      <w:tr w:rsidR="00CB4966" w:rsidRPr="00F56E02" w14:paraId="0D5F40E2" w14:textId="77777777" w:rsidTr="00C51F1B">
        <w:tc>
          <w:tcPr>
            <w:tcW w:w="4415" w:type="dxa"/>
            <w:tcBorders>
              <w:bottom w:val="single" w:sz="4" w:space="0" w:color="auto"/>
            </w:tcBorders>
            <w:shd w:val="clear" w:color="auto" w:fill="auto"/>
          </w:tcPr>
          <w:p w14:paraId="3F09A806" w14:textId="418F0F31" w:rsidR="00CB4966" w:rsidRPr="00CB4966" w:rsidRDefault="00000000" w:rsidP="00CB4966">
            <w:pPr>
              <w:rPr>
                <w:rStyle w:val="SmartLink"/>
              </w:rPr>
            </w:pPr>
            <w:hyperlink r:id="rId27" w:tgtFrame="_blank" w:history="1">
              <w:r w:rsidR="00CB4966" w:rsidRPr="00CB4966">
                <w:rPr>
                  <w:rStyle w:val="SmartLink"/>
                </w:rPr>
                <w:t>Progress Monitoring: Calculating Rate of Growth</w:t>
              </w:r>
            </w:hyperlink>
          </w:p>
        </w:tc>
        <w:tc>
          <w:tcPr>
            <w:tcW w:w="1714" w:type="dxa"/>
            <w:tcBorders>
              <w:bottom w:val="single" w:sz="4" w:space="0" w:color="auto"/>
            </w:tcBorders>
            <w:shd w:val="clear" w:color="auto" w:fill="auto"/>
            <w:vAlign w:val="center"/>
          </w:tcPr>
          <w:p w14:paraId="707FBB6E" w14:textId="77777777" w:rsidR="00CB4966" w:rsidRPr="00F275F4" w:rsidRDefault="00CB4966" w:rsidP="00CB4966">
            <w:pPr>
              <w:jc w:val="center"/>
            </w:pPr>
          </w:p>
        </w:tc>
        <w:tc>
          <w:tcPr>
            <w:tcW w:w="1714" w:type="dxa"/>
            <w:tcBorders>
              <w:bottom w:val="single" w:sz="4" w:space="0" w:color="auto"/>
            </w:tcBorders>
            <w:shd w:val="clear" w:color="auto" w:fill="auto"/>
            <w:vAlign w:val="center"/>
          </w:tcPr>
          <w:p w14:paraId="6F464F36" w14:textId="77777777" w:rsidR="00CB4966" w:rsidRPr="00F275F4" w:rsidRDefault="00CB4966" w:rsidP="00CB4966">
            <w:pPr>
              <w:jc w:val="center"/>
            </w:pPr>
          </w:p>
        </w:tc>
        <w:tc>
          <w:tcPr>
            <w:tcW w:w="1714" w:type="dxa"/>
            <w:tcBorders>
              <w:bottom w:val="single" w:sz="4" w:space="0" w:color="auto"/>
            </w:tcBorders>
            <w:shd w:val="clear" w:color="auto" w:fill="auto"/>
            <w:vAlign w:val="center"/>
          </w:tcPr>
          <w:p w14:paraId="7759CC2A" w14:textId="77777777" w:rsidR="00CB4966" w:rsidRPr="00F275F4" w:rsidRDefault="00CB4966" w:rsidP="00CB4966">
            <w:pPr>
              <w:jc w:val="center"/>
            </w:pPr>
          </w:p>
        </w:tc>
        <w:tc>
          <w:tcPr>
            <w:tcW w:w="1714" w:type="dxa"/>
            <w:tcBorders>
              <w:bottom w:val="single" w:sz="4" w:space="0" w:color="auto"/>
            </w:tcBorders>
            <w:shd w:val="clear" w:color="auto" w:fill="auto"/>
            <w:vAlign w:val="center"/>
          </w:tcPr>
          <w:p w14:paraId="4AFA69B5" w14:textId="77777777" w:rsidR="00CB4966" w:rsidRPr="00F275F4" w:rsidRDefault="00CB4966" w:rsidP="00CB4966">
            <w:pPr>
              <w:jc w:val="center"/>
            </w:pPr>
          </w:p>
        </w:tc>
        <w:tc>
          <w:tcPr>
            <w:tcW w:w="1714" w:type="dxa"/>
            <w:tcBorders>
              <w:bottom w:val="single" w:sz="4" w:space="0" w:color="auto"/>
            </w:tcBorders>
            <w:shd w:val="clear" w:color="auto" w:fill="auto"/>
            <w:vAlign w:val="center"/>
          </w:tcPr>
          <w:p w14:paraId="03B627BD" w14:textId="77777777" w:rsidR="00CB4966" w:rsidRPr="00F275F4" w:rsidRDefault="00CB4966" w:rsidP="00CB4966">
            <w:pPr>
              <w:jc w:val="center"/>
            </w:pPr>
          </w:p>
        </w:tc>
        <w:tc>
          <w:tcPr>
            <w:tcW w:w="1714" w:type="dxa"/>
            <w:tcBorders>
              <w:bottom w:val="single" w:sz="4" w:space="0" w:color="auto"/>
            </w:tcBorders>
            <w:shd w:val="clear" w:color="auto" w:fill="auto"/>
            <w:vAlign w:val="center"/>
          </w:tcPr>
          <w:p w14:paraId="7E1F2F1C" w14:textId="77777777" w:rsidR="00CB4966" w:rsidRPr="00F275F4" w:rsidRDefault="00CB4966" w:rsidP="00CB4966">
            <w:pPr>
              <w:jc w:val="center"/>
            </w:pPr>
          </w:p>
        </w:tc>
      </w:tr>
      <w:tr w:rsidR="00CB4966" w:rsidRPr="00F56E02" w14:paraId="1C6B55F6" w14:textId="77777777" w:rsidTr="00C51F1B">
        <w:tc>
          <w:tcPr>
            <w:tcW w:w="4415" w:type="dxa"/>
            <w:tcBorders>
              <w:bottom w:val="single" w:sz="4" w:space="0" w:color="auto"/>
            </w:tcBorders>
            <w:shd w:val="clear" w:color="auto" w:fill="auto"/>
          </w:tcPr>
          <w:p w14:paraId="6AEB2F1E" w14:textId="2846A218" w:rsidR="00CB4966" w:rsidRPr="00CB4966" w:rsidRDefault="00000000" w:rsidP="00CB4966">
            <w:pPr>
              <w:rPr>
                <w:rStyle w:val="SmartLink"/>
              </w:rPr>
            </w:pPr>
            <w:hyperlink r:id="rId28" w:tgtFrame="_blank" w:history="1">
              <w:r w:rsidR="00CB4966" w:rsidRPr="00CB4966">
                <w:rPr>
                  <w:rStyle w:val="SmartLink"/>
                </w:rPr>
                <w:t>Progress Monitoring: Scoring Mathematics Computation Probes</w:t>
              </w:r>
            </w:hyperlink>
          </w:p>
        </w:tc>
        <w:tc>
          <w:tcPr>
            <w:tcW w:w="1714" w:type="dxa"/>
            <w:tcBorders>
              <w:bottom w:val="single" w:sz="4" w:space="0" w:color="auto"/>
            </w:tcBorders>
            <w:shd w:val="clear" w:color="auto" w:fill="auto"/>
            <w:vAlign w:val="center"/>
          </w:tcPr>
          <w:p w14:paraId="5B7B72B4" w14:textId="77777777" w:rsidR="00CB4966" w:rsidRPr="00F275F4" w:rsidRDefault="00CB4966" w:rsidP="00CB4966">
            <w:pPr>
              <w:jc w:val="center"/>
            </w:pPr>
          </w:p>
        </w:tc>
        <w:tc>
          <w:tcPr>
            <w:tcW w:w="1714" w:type="dxa"/>
            <w:tcBorders>
              <w:bottom w:val="single" w:sz="4" w:space="0" w:color="auto"/>
            </w:tcBorders>
            <w:shd w:val="clear" w:color="auto" w:fill="auto"/>
            <w:vAlign w:val="center"/>
          </w:tcPr>
          <w:p w14:paraId="29EC574E" w14:textId="77777777" w:rsidR="00CB4966" w:rsidRPr="00F275F4" w:rsidRDefault="00CB4966" w:rsidP="00CB4966">
            <w:pPr>
              <w:jc w:val="center"/>
            </w:pPr>
          </w:p>
        </w:tc>
        <w:tc>
          <w:tcPr>
            <w:tcW w:w="1714" w:type="dxa"/>
            <w:tcBorders>
              <w:bottom w:val="single" w:sz="4" w:space="0" w:color="auto"/>
            </w:tcBorders>
            <w:shd w:val="clear" w:color="auto" w:fill="auto"/>
            <w:vAlign w:val="center"/>
          </w:tcPr>
          <w:p w14:paraId="6ADE2519" w14:textId="77777777" w:rsidR="00CB4966" w:rsidRPr="00F275F4" w:rsidRDefault="00CB4966" w:rsidP="00CB4966">
            <w:pPr>
              <w:jc w:val="center"/>
            </w:pPr>
          </w:p>
        </w:tc>
        <w:tc>
          <w:tcPr>
            <w:tcW w:w="1714" w:type="dxa"/>
            <w:tcBorders>
              <w:bottom w:val="single" w:sz="4" w:space="0" w:color="auto"/>
            </w:tcBorders>
            <w:shd w:val="clear" w:color="auto" w:fill="auto"/>
            <w:vAlign w:val="center"/>
          </w:tcPr>
          <w:p w14:paraId="67422126" w14:textId="77777777" w:rsidR="00CB4966" w:rsidRPr="00F275F4" w:rsidRDefault="00CB4966" w:rsidP="00CB4966">
            <w:pPr>
              <w:jc w:val="center"/>
            </w:pPr>
          </w:p>
        </w:tc>
        <w:tc>
          <w:tcPr>
            <w:tcW w:w="1714" w:type="dxa"/>
            <w:tcBorders>
              <w:bottom w:val="single" w:sz="4" w:space="0" w:color="auto"/>
            </w:tcBorders>
            <w:shd w:val="clear" w:color="auto" w:fill="auto"/>
            <w:vAlign w:val="center"/>
          </w:tcPr>
          <w:p w14:paraId="6EFE8C63" w14:textId="77777777" w:rsidR="00CB4966" w:rsidRPr="00F275F4" w:rsidRDefault="00CB4966" w:rsidP="00CB4966">
            <w:pPr>
              <w:jc w:val="center"/>
            </w:pPr>
          </w:p>
        </w:tc>
        <w:tc>
          <w:tcPr>
            <w:tcW w:w="1714" w:type="dxa"/>
            <w:tcBorders>
              <w:bottom w:val="single" w:sz="4" w:space="0" w:color="auto"/>
            </w:tcBorders>
            <w:shd w:val="clear" w:color="auto" w:fill="auto"/>
            <w:vAlign w:val="center"/>
          </w:tcPr>
          <w:p w14:paraId="365CAD26" w14:textId="77777777" w:rsidR="00CB4966" w:rsidRPr="00F275F4" w:rsidRDefault="00CB4966" w:rsidP="00CB4966">
            <w:pPr>
              <w:jc w:val="center"/>
            </w:pPr>
          </w:p>
        </w:tc>
      </w:tr>
      <w:tr w:rsidR="00CB4966" w:rsidRPr="00F56E02" w14:paraId="0430F51C" w14:textId="77777777" w:rsidTr="00E978D0">
        <w:tc>
          <w:tcPr>
            <w:tcW w:w="4415" w:type="dxa"/>
            <w:tcBorders>
              <w:bottom w:val="single" w:sz="4" w:space="0" w:color="auto"/>
            </w:tcBorders>
            <w:shd w:val="clear" w:color="auto" w:fill="D9D9D9" w:themeFill="background1" w:themeFillShade="D9"/>
            <w:vAlign w:val="center"/>
          </w:tcPr>
          <w:p w14:paraId="7E334D4C" w14:textId="3FAFBB3E" w:rsidR="00CB4966" w:rsidRPr="009A4D7F" w:rsidRDefault="007D347B" w:rsidP="003B0097">
            <w:pPr>
              <w:pStyle w:val="TableLeftHeader"/>
              <w:jc w:val="left"/>
              <w:rPr>
                <w:sz w:val="24"/>
                <w:szCs w:val="24"/>
              </w:rPr>
            </w:pPr>
            <w:r>
              <w:rPr>
                <w:sz w:val="24"/>
                <w:szCs w:val="24"/>
              </w:rPr>
              <w:t>Information Briefs</w:t>
            </w:r>
          </w:p>
        </w:tc>
        <w:tc>
          <w:tcPr>
            <w:tcW w:w="1714" w:type="dxa"/>
            <w:tcBorders>
              <w:bottom w:val="single" w:sz="4" w:space="0" w:color="auto"/>
            </w:tcBorders>
            <w:shd w:val="clear" w:color="auto" w:fill="D9D9D9" w:themeFill="background1" w:themeFillShade="D9"/>
            <w:vAlign w:val="center"/>
          </w:tcPr>
          <w:p w14:paraId="11296941" w14:textId="77777777" w:rsidR="00CB4966" w:rsidRPr="00F56E02" w:rsidRDefault="00CB4966" w:rsidP="00CB4966">
            <w:pPr>
              <w:jc w:val="center"/>
            </w:pPr>
          </w:p>
        </w:tc>
        <w:tc>
          <w:tcPr>
            <w:tcW w:w="1714" w:type="dxa"/>
            <w:tcBorders>
              <w:bottom w:val="single" w:sz="4" w:space="0" w:color="auto"/>
            </w:tcBorders>
            <w:shd w:val="clear" w:color="auto" w:fill="D9D9D9" w:themeFill="background1" w:themeFillShade="D9"/>
            <w:vAlign w:val="center"/>
          </w:tcPr>
          <w:p w14:paraId="7CB793D6" w14:textId="77777777" w:rsidR="00CB4966" w:rsidRPr="00F56E02" w:rsidRDefault="00CB4966" w:rsidP="00CB4966">
            <w:pPr>
              <w:jc w:val="center"/>
            </w:pPr>
          </w:p>
        </w:tc>
        <w:tc>
          <w:tcPr>
            <w:tcW w:w="1714" w:type="dxa"/>
            <w:tcBorders>
              <w:bottom w:val="single" w:sz="4" w:space="0" w:color="auto"/>
            </w:tcBorders>
            <w:shd w:val="clear" w:color="auto" w:fill="D9D9D9" w:themeFill="background1" w:themeFillShade="D9"/>
            <w:vAlign w:val="center"/>
          </w:tcPr>
          <w:p w14:paraId="29AF85E9" w14:textId="77777777" w:rsidR="00CB4966" w:rsidRPr="00F56E02" w:rsidRDefault="00CB4966" w:rsidP="00CB4966">
            <w:pPr>
              <w:jc w:val="center"/>
            </w:pPr>
          </w:p>
        </w:tc>
        <w:tc>
          <w:tcPr>
            <w:tcW w:w="1714" w:type="dxa"/>
            <w:tcBorders>
              <w:bottom w:val="single" w:sz="4" w:space="0" w:color="auto"/>
            </w:tcBorders>
            <w:shd w:val="clear" w:color="auto" w:fill="D9D9D9" w:themeFill="background1" w:themeFillShade="D9"/>
            <w:vAlign w:val="center"/>
          </w:tcPr>
          <w:p w14:paraId="4DB0F736" w14:textId="77777777" w:rsidR="00CB4966" w:rsidRPr="00F56E02" w:rsidRDefault="00CB4966" w:rsidP="00CB4966">
            <w:pPr>
              <w:jc w:val="center"/>
            </w:pPr>
          </w:p>
        </w:tc>
        <w:tc>
          <w:tcPr>
            <w:tcW w:w="1714" w:type="dxa"/>
            <w:tcBorders>
              <w:bottom w:val="single" w:sz="4" w:space="0" w:color="auto"/>
            </w:tcBorders>
            <w:shd w:val="clear" w:color="auto" w:fill="D9D9D9" w:themeFill="background1" w:themeFillShade="D9"/>
            <w:vAlign w:val="center"/>
          </w:tcPr>
          <w:p w14:paraId="1908BBF8" w14:textId="77777777" w:rsidR="00CB4966" w:rsidRPr="00F56E02" w:rsidRDefault="00CB4966" w:rsidP="00CB4966">
            <w:pPr>
              <w:jc w:val="center"/>
            </w:pPr>
          </w:p>
        </w:tc>
        <w:tc>
          <w:tcPr>
            <w:tcW w:w="1714" w:type="dxa"/>
            <w:tcBorders>
              <w:bottom w:val="single" w:sz="4" w:space="0" w:color="auto"/>
            </w:tcBorders>
            <w:shd w:val="clear" w:color="auto" w:fill="D9D9D9" w:themeFill="background1" w:themeFillShade="D9"/>
            <w:vAlign w:val="center"/>
          </w:tcPr>
          <w:p w14:paraId="7F1FDB67" w14:textId="77777777" w:rsidR="00CB4966" w:rsidRPr="00F56E02" w:rsidRDefault="00CB4966" w:rsidP="00CB4966">
            <w:pPr>
              <w:jc w:val="center"/>
            </w:pPr>
          </w:p>
        </w:tc>
      </w:tr>
      <w:tr w:rsidR="003D4632" w:rsidRPr="00F56E02" w14:paraId="17E20E19" w14:textId="77777777" w:rsidTr="0096417F">
        <w:tc>
          <w:tcPr>
            <w:tcW w:w="4415" w:type="dxa"/>
          </w:tcPr>
          <w:p w14:paraId="6537DBDB" w14:textId="6BB8676F" w:rsidR="003D4632" w:rsidRPr="003D4632" w:rsidRDefault="00000000" w:rsidP="003D4632">
            <w:pPr>
              <w:rPr>
                <w:rStyle w:val="SmartLink"/>
              </w:rPr>
            </w:pPr>
            <w:hyperlink r:id="rId29" w:tgtFrame="_blank" w:history="1">
              <w:r w:rsidR="003D4632" w:rsidRPr="003D4632">
                <w:rPr>
                  <w:rStyle w:val="SmartLink"/>
                </w:rPr>
                <w:t>Assistive Devices for People with Hearing, Voice, Speech, or Language Disorders</w:t>
              </w:r>
            </w:hyperlink>
          </w:p>
        </w:tc>
        <w:tc>
          <w:tcPr>
            <w:tcW w:w="1714" w:type="dxa"/>
            <w:vAlign w:val="center"/>
          </w:tcPr>
          <w:p w14:paraId="2AFA529A" w14:textId="77777777" w:rsidR="003D4632" w:rsidRPr="00F56E02" w:rsidRDefault="003D4632" w:rsidP="003D4632">
            <w:pPr>
              <w:jc w:val="center"/>
            </w:pPr>
          </w:p>
        </w:tc>
        <w:tc>
          <w:tcPr>
            <w:tcW w:w="1714" w:type="dxa"/>
            <w:vAlign w:val="center"/>
          </w:tcPr>
          <w:p w14:paraId="603FA2F4" w14:textId="77777777" w:rsidR="003D4632" w:rsidRPr="00F56E02" w:rsidRDefault="003D4632" w:rsidP="003D4632">
            <w:pPr>
              <w:jc w:val="center"/>
            </w:pPr>
          </w:p>
        </w:tc>
        <w:tc>
          <w:tcPr>
            <w:tcW w:w="1714" w:type="dxa"/>
            <w:vAlign w:val="center"/>
          </w:tcPr>
          <w:p w14:paraId="045B4FA6" w14:textId="77777777" w:rsidR="003D4632" w:rsidRPr="00F56E02" w:rsidRDefault="003D4632" w:rsidP="003D4632">
            <w:pPr>
              <w:jc w:val="center"/>
            </w:pPr>
          </w:p>
        </w:tc>
        <w:tc>
          <w:tcPr>
            <w:tcW w:w="1714" w:type="dxa"/>
            <w:vAlign w:val="center"/>
          </w:tcPr>
          <w:p w14:paraId="3E0B4116" w14:textId="77777777" w:rsidR="003D4632" w:rsidRPr="00F56E02" w:rsidRDefault="003D4632" w:rsidP="003D4632">
            <w:pPr>
              <w:jc w:val="center"/>
            </w:pPr>
          </w:p>
        </w:tc>
        <w:tc>
          <w:tcPr>
            <w:tcW w:w="1714" w:type="dxa"/>
            <w:vAlign w:val="center"/>
          </w:tcPr>
          <w:p w14:paraId="50CCC228" w14:textId="77777777" w:rsidR="003D4632" w:rsidRPr="00F56E02" w:rsidRDefault="003D4632" w:rsidP="003D4632">
            <w:pPr>
              <w:jc w:val="center"/>
            </w:pPr>
          </w:p>
        </w:tc>
        <w:tc>
          <w:tcPr>
            <w:tcW w:w="1714" w:type="dxa"/>
            <w:vAlign w:val="center"/>
          </w:tcPr>
          <w:p w14:paraId="5A415837" w14:textId="77777777" w:rsidR="003D4632" w:rsidRPr="00F56E02" w:rsidRDefault="003D4632" w:rsidP="003D4632">
            <w:pPr>
              <w:jc w:val="center"/>
            </w:pPr>
          </w:p>
        </w:tc>
      </w:tr>
      <w:tr w:rsidR="003D4632" w:rsidRPr="00F56E02" w14:paraId="0E17EA12" w14:textId="77777777" w:rsidTr="0096417F">
        <w:tc>
          <w:tcPr>
            <w:tcW w:w="4415" w:type="dxa"/>
          </w:tcPr>
          <w:p w14:paraId="56439FEF" w14:textId="1C64EC7C" w:rsidR="003D4632" w:rsidRPr="003D4632" w:rsidRDefault="00000000" w:rsidP="003D4632">
            <w:pPr>
              <w:rPr>
                <w:rStyle w:val="SmartLink"/>
              </w:rPr>
            </w:pPr>
            <w:hyperlink r:id="rId30" w:tgtFrame="_blank" w:history="1">
              <w:r w:rsidR="003D4632" w:rsidRPr="003D4632">
                <w:rPr>
                  <w:rStyle w:val="SmartLink"/>
                </w:rPr>
                <w:t>Breaking Down the DBI Process: Questions &amp; Considerations</w:t>
              </w:r>
            </w:hyperlink>
          </w:p>
        </w:tc>
        <w:tc>
          <w:tcPr>
            <w:tcW w:w="1714" w:type="dxa"/>
            <w:vAlign w:val="center"/>
          </w:tcPr>
          <w:p w14:paraId="7B5B7F45" w14:textId="77777777" w:rsidR="003D4632" w:rsidRPr="00F275F4" w:rsidRDefault="003D4632" w:rsidP="003D4632">
            <w:pPr>
              <w:jc w:val="center"/>
              <w:rPr>
                <w:rFonts w:cs="Arial"/>
                <w:sz w:val="24"/>
                <w:szCs w:val="24"/>
              </w:rPr>
            </w:pPr>
          </w:p>
        </w:tc>
        <w:tc>
          <w:tcPr>
            <w:tcW w:w="1714" w:type="dxa"/>
            <w:vAlign w:val="center"/>
          </w:tcPr>
          <w:p w14:paraId="002E660B" w14:textId="77777777" w:rsidR="003D4632" w:rsidRPr="00F275F4" w:rsidRDefault="003D4632" w:rsidP="003D4632">
            <w:pPr>
              <w:jc w:val="center"/>
              <w:rPr>
                <w:rFonts w:cs="Arial"/>
                <w:sz w:val="24"/>
                <w:szCs w:val="24"/>
              </w:rPr>
            </w:pPr>
          </w:p>
        </w:tc>
        <w:tc>
          <w:tcPr>
            <w:tcW w:w="1714" w:type="dxa"/>
            <w:vAlign w:val="center"/>
          </w:tcPr>
          <w:p w14:paraId="0F0D5DBC" w14:textId="77777777" w:rsidR="003D4632" w:rsidRPr="00F275F4" w:rsidRDefault="003D4632" w:rsidP="003D4632">
            <w:pPr>
              <w:jc w:val="center"/>
              <w:rPr>
                <w:rFonts w:cs="Arial"/>
                <w:sz w:val="24"/>
                <w:szCs w:val="24"/>
              </w:rPr>
            </w:pPr>
          </w:p>
        </w:tc>
        <w:tc>
          <w:tcPr>
            <w:tcW w:w="1714" w:type="dxa"/>
            <w:vAlign w:val="center"/>
          </w:tcPr>
          <w:p w14:paraId="0ED1AF72" w14:textId="77777777" w:rsidR="003D4632" w:rsidRPr="00F275F4" w:rsidRDefault="003D4632" w:rsidP="003D4632">
            <w:pPr>
              <w:jc w:val="center"/>
              <w:rPr>
                <w:rFonts w:cs="Arial"/>
                <w:sz w:val="24"/>
                <w:szCs w:val="24"/>
              </w:rPr>
            </w:pPr>
          </w:p>
        </w:tc>
        <w:tc>
          <w:tcPr>
            <w:tcW w:w="1714" w:type="dxa"/>
            <w:vAlign w:val="center"/>
          </w:tcPr>
          <w:p w14:paraId="1D446876" w14:textId="77777777" w:rsidR="003D4632" w:rsidRPr="00F275F4" w:rsidRDefault="003D4632" w:rsidP="003D4632">
            <w:pPr>
              <w:jc w:val="center"/>
              <w:rPr>
                <w:rFonts w:cs="Arial"/>
                <w:sz w:val="24"/>
                <w:szCs w:val="24"/>
              </w:rPr>
            </w:pPr>
          </w:p>
        </w:tc>
        <w:tc>
          <w:tcPr>
            <w:tcW w:w="1714" w:type="dxa"/>
            <w:vAlign w:val="center"/>
          </w:tcPr>
          <w:p w14:paraId="64683DCE" w14:textId="77777777" w:rsidR="003D4632" w:rsidRPr="00F275F4" w:rsidRDefault="003D4632" w:rsidP="003D4632">
            <w:pPr>
              <w:jc w:val="center"/>
              <w:rPr>
                <w:rFonts w:cs="Arial"/>
                <w:sz w:val="24"/>
                <w:szCs w:val="24"/>
              </w:rPr>
            </w:pPr>
          </w:p>
        </w:tc>
      </w:tr>
      <w:tr w:rsidR="003D4632" w:rsidRPr="00F56E02" w14:paraId="02461375" w14:textId="77777777" w:rsidTr="0096417F">
        <w:tc>
          <w:tcPr>
            <w:tcW w:w="4415" w:type="dxa"/>
          </w:tcPr>
          <w:p w14:paraId="467B6D09" w14:textId="66D11EBF" w:rsidR="003D4632" w:rsidRPr="003D4632" w:rsidRDefault="00000000" w:rsidP="003D4632">
            <w:pPr>
              <w:rPr>
                <w:rStyle w:val="SmartLink"/>
              </w:rPr>
            </w:pPr>
            <w:hyperlink r:id="rId31" w:tgtFrame="_blank" w:history="1">
              <w:r w:rsidR="003D4632" w:rsidRPr="003D4632">
                <w:rPr>
                  <w:rStyle w:val="SmartLink"/>
                </w:rPr>
                <w:t>Evaluating Student Performance Using a Trend Line Analysis: The Tukey Method</w:t>
              </w:r>
            </w:hyperlink>
          </w:p>
        </w:tc>
        <w:tc>
          <w:tcPr>
            <w:tcW w:w="1714" w:type="dxa"/>
            <w:vAlign w:val="center"/>
          </w:tcPr>
          <w:p w14:paraId="0812CA77" w14:textId="77777777" w:rsidR="003D4632" w:rsidRPr="00F275F4" w:rsidRDefault="003D4632" w:rsidP="003D4632">
            <w:pPr>
              <w:jc w:val="center"/>
              <w:rPr>
                <w:rFonts w:cs="Arial"/>
                <w:sz w:val="24"/>
                <w:szCs w:val="24"/>
              </w:rPr>
            </w:pPr>
          </w:p>
        </w:tc>
        <w:tc>
          <w:tcPr>
            <w:tcW w:w="1714" w:type="dxa"/>
            <w:vAlign w:val="center"/>
          </w:tcPr>
          <w:p w14:paraId="53EDE2B0" w14:textId="77777777" w:rsidR="003D4632" w:rsidRPr="00F275F4" w:rsidRDefault="003D4632" w:rsidP="003D4632">
            <w:pPr>
              <w:jc w:val="center"/>
              <w:rPr>
                <w:rFonts w:cs="Arial"/>
                <w:sz w:val="24"/>
                <w:szCs w:val="24"/>
              </w:rPr>
            </w:pPr>
          </w:p>
        </w:tc>
        <w:tc>
          <w:tcPr>
            <w:tcW w:w="1714" w:type="dxa"/>
            <w:vAlign w:val="center"/>
          </w:tcPr>
          <w:p w14:paraId="681E6143" w14:textId="77777777" w:rsidR="003D4632" w:rsidRPr="00F275F4" w:rsidRDefault="003D4632" w:rsidP="003D4632">
            <w:pPr>
              <w:jc w:val="center"/>
              <w:rPr>
                <w:rFonts w:cs="Arial"/>
                <w:sz w:val="24"/>
                <w:szCs w:val="24"/>
              </w:rPr>
            </w:pPr>
          </w:p>
        </w:tc>
        <w:tc>
          <w:tcPr>
            <w:tcW w:w="1714" w:type="dxa"/>
            <w:vAlign w:val="center"/>
          </w:tcPr>
          <w:p w14:paraId="708633AF" w14:textId="77777777" w:rsidR="003D4632" w:rsidRPr="00F275F4" w:rsidRDefault="003D4632" w:rsidP="003D4632">
            <w:pPr>
              <w:jc w:val="center"/>
              <w:rPr>
                <w:rFonts w:cs="Arial"/>
                <w:sz w:val="24"/>
                <w:szCs w:val="24"/>
              </w:rPr>
            </w:pPr>
          </w:p>
        </w:tc>
        <w:tc>
          <w:tcPr>
            <w:tcW w:w="1714" w:type="dxa"/>
            <w:vAlign w:val="center"/>
          </w:tcPr>
          <w:p w14:paraId="6779B370" w14:textId="77777777" w:rsidR="003D4632" w:rsidRPr="00F275F4" w:rsidRDefault="003D4632" w:rsidP="003D4632">
            <w:pPr>
              <w:jc w:val="center"/>
              <w:rPr>
                <w:rFonts w:cs="Arial"/>
                <w:sz w:val="24"/>
                <w:szCs w:val="24"/>
              </w:rPr>
            </w:pPr>
          </w:p>
        </w:tc>
        <w:tc>
          <w:tcPr>
            <w:tcW w:w="1714" w:type="dxa"/>
            <w:vAlign w:val="center"/>
          </w:tcPr>
          <w:p w14:paraId="42E5BB0F" w14:textId="77777777" w:rsidR="003D4632" w:rsidRPr="00F275F4" w:rsidRDefault="003D4632" w:rsidP="003D4632">
            <w:pPr>
              <w:jc w:val="center"/>
              <w:rPr>
                <w:rFonts w:cs="Arial"/>
                <w:sz w:val="24"/>
                <w:szCs w:val="24"/>
              </w:rPr>
            </w:pPr>
          </w:p>
        </w:tc>
      </w:tr>
      <w:tr w:rsidR="003D4632" w:rsidRPr="00F56E02" w14:paraId="4B82671E" w14:textId="77777777" w:rsidTr="0096417F">
        <w:tc>
          <w:tcPr>
            <w:tcW w:w="4415" w:type="dxa"/>
          </w:tcPr>
          <w:p w14:paraId="55651D49" w14:textId="3DE01810" w:rsidR="003D4632" w:rsidRPr="003D4632" w:rsidRDefault="00000000" w:rsidP="003D4632">
            <w:pPr>
              <w:rPr>
                <w:rStyle w:val="SmartLink"/>
              </w:rPr>
            </w:pPr>
            <w:hyperlink r:id="rId32" w:tgtFrame="_blank" w:history="1">
              <w:r w:rsidR="00F03C61">
                <w:rPr>
                  <w:rStyle w:val="SmartLink"/>
                </w:rPr>
                <w:t>IEP Tip Sheet: Measuring Progress toward Annual Goals</w:t>
              </w:r>
            </w:hyperlink>
          </w:p>
        </w:tc>
        <w:tc>
          <w:tcPr>
            <w:tcW w:w="1714" w:type="dxa"/>
            <w:vAlign w:val="center"/>
          </w:tcPr>
          <w:p w14:paraId="232152B0" w14:textId="77777777" w:rsidR="003D4632" w:rsidRPr="00F275F4" w:rsidRDefault="003D4632" w:rsidP="003D4632">
            <w:pPr>
              <w:jc w:val="center"/>
              <w:rPr>
                <w:rFonts w:cs="Arial"/>
                <w:sz w:val="24"/>
                <w:szCs w:val="24"/>
              </w:rPr>
            </w:pPr>
          </w:p>
        </w:tc>
        <w:tc>
          <w:tcPr>
            <w:tcW w:w="1714" w:type="dxa"/>
            <w:vAlign w:val="center"/>
          </w:tcPr>
          <w:p w14:paraId="506DFA43" w14:textId="77777777" w:rsidR="003D4632" w:rsidRPr="00F275F4" w:rsidRDefault="003D4632" w:rsidP="003D4632">
            <w:pPr>
              <w:jc w:val="center"/>
              <w:rPr>
                <w:rFonts w:cs="Arial"/>
                <w:sz w:val="24"/>
                <w:szCs w:val="24"/>
              </w:rPr>
            </w:pPr>
          </w:p>
        </w:tc>
        <w:tc>
          <w:tcPr>
            <w:tcW w:w="1714" w:type="dxa"/>
            <w:vAlign w:val="center"/>
          </w:tcPr>
          <w:p w14:paraId="2626AB64" w14:textId="77777777" w:rsidR="003D4632" w:rsidRPr="00F275F4" w:rsidRDefault="003D4632" w:rsidP="003D4632">
            <w:pPr>
              <w:jc w:val="center"/>
              <w:rPr>
                <w:rFonts w:cs="Arial"/>
                <w:sz w:val="24"/>
                <w:szCs w:val="24"/>
              </w:rPr>
            </w:pPr>
          </w:p>
        </w:tc>
        <w:tc>
          <w:tcPr>
            <w:tcW w:w="1714" w:type="dxa"/>
            <w:vAlign w:val="center"/>
          </w:tcPr>
          <w:p w14:paraId="3489E702" w14:textId="77777777" w:rsidR="003D4632" w:rsidRPr="00F275F4" w:rsidRDefault="003D4632" w:rsidP="003D4632">
            <w:pPr>
              <w:jc w:val="center"/>
              <w:rPr>
                <w:rFonts w:cs="Arial"/>
                <w:sz w:val="24"/>
                <w:szCs w:val="24"/>
              </w:rPr>
            </w:pPr>
          </w:p>
        </w:tc>
        <w:tc>
          <w:tcPr>
            <w:tcW w:w="1714" w:type="dxa"/>
            <w:vAlign w:val="center"/>
          </w:tcPr>
          <w:p w14:paraId="296FFCBD" w14:textId="77777777" w:rsidR="003D4632" w:rsidRPr="00F275F4" w:rsidRDefault="003D4632" w:rsidP="003D4632">
            <w:pPr>
              <w:jc w:val="center"/>
              <w:rPr>
                <w:rFonts w:cs="Arial"/>
                <w:sz w:val="24"/>
                <w:szCs w:val="24"/>
              </w:rPr>
            </w:pPr>
          </w:p>
        </w:tc>
        <w:tc>
          <w:tcPr>
            <w:tcW w:w="1714" w:type="dxa"/>
            <w:vAlign w:val="center"/>
          </w:tcPr>
          <w:p w14:paraId="483F9D4D" w14:textId="77777777" w:rsidR="003D4632" w:rsidRPr="00F275F4" w:rsidRDefault="003D4632" w:rsidP="003D4632">
            <w:pPr>
              <w:jc w:val="center"/>
              <w:rPr>
                <w:rFonts w:cs="Arial"/>
                <w:sz w:val="24"/>
                <w:szCs w:val="24"/>
              </w:rPr>
            </w:pPr>
          </w:p>
        </w:tc>
      </w:tr>
      <w:tr w:rsidR="003D4632" w:rsidRPr="00F56E02" w14:paraId="3F9C7A9A" w14:textId="77777777" w:rsidTr="0096417F">
        <w:tc>
          <w:tcPr>
            <w:tcW w:w="4415" w:type="dxa"/>
          </w:tcPr>
          <w:p w14:paraId="64BAC310" w14:textId="2286CDD2" w:rsidR="003D4632" w:rsidRPr="003D4632" w:rsidRDefault="00000000" w:rsidP="003D4632">
            <w:pPr>
              <w:rPr>
                <w:rStyle w:val="SmartLink"/>
              </w:rPr>
            </w:pPr>
            <w:hyperlink r:id="rId33" w:tgtFrame="_blank" w:history="1">
              <w:r w:rsidR="003D4632" w:rsidRPr="003D4632">
                <w:rPr>
                  <w:rStyle w:val="SmartLink"/>
                </w:rPr>
                <w:t>IEP Tip Sheet: Participation in Assessment</w:t>
              </w:r>
            </w:hyperlink>
          </w:p>
        </w:tc>
        <w:tc>
          <w:tcPr>
            <w:tcW w:w="1714" w:type="dxa"/>
            <w:vAlign w:val="center"/>
          </w:tcPr>
          <w:p w14:paraId="6BDA1C7E" w14:textId="77777777" w:rsidR="003D4632" w:rsidRPr="00F275F4" w:rsidRDefault="003D4632" w:rsidP="003D4632">
            <w:pPr>
              <w:jc w:val="center"/>
              <w:rPr>
                <w:rFonts w:cs="Arial"/>
                <w:sz w:val="24"/>
                <w:szCs w:val="24"/>
              </w:rPr>
            </w:pPr>
          </w:p>
        </w:tc>
        <w:tc>
          <w:tcPr>
            <w:tcW w:w="1714" w:type="dxa"/>
            <w:vAlign w:val="center"/>
          </w:tcPr>
          <w:p w14:paraId="29840C41" w14:textId="77777777" w:rsidR="003D4632" w:rsidRPr="00F275F4" w:rsidRDefault="003D4632" w:rsidP="003D4632">
            <w:pPr>
              <w:jc w:val="center"/>
              <w:rPr>
                <w:rFonts w:cs="Arial"/>
                <w:sz w:val="24"/>
                <w:szCs w:val="24"/>
              </w:rPr>
            </w:pPr>
          </w:p>
        </w:tc>
        <w:tc>
          <w:tcPr>
            <w:tcW w:w="1714" w:type="dxa"/>
            <w:vAlign w:val="center"/>
          </w:tcPr>
          <w:p w14:paraId="49D6E477" w14:textId="77777777" w:rsidR="003D4632" w:rsidRPr="00F275F4" w:rsidRDefault="003D4632" w:rsidP="003D4632">
            <w:pPr>
              <w:jc w:val="center"/>
              <w:rPr>
                <w:rFonts w:cs="Arial"/>
                <w:sz w:val="24"/>
                <w:szCs w:val="24"/>
              </w:rPr>
            </w:pPr>
          </w:p>
        </w:tc>
        <w:tc>
          <w:tcPr>
            <w:tcW w:w="1714" w:type="dxa"/>
            <w:vAlign w:val="center"/>
          </w:tcPr>
          <w:p w14:paraId="540794AD" w14:textId="77777777" w:rsidR="003D4632" w:rsidRPr="00F275F4" w:rsidRDefault="003D4632" w:rsidP="003D4632">
            <w:pPr>
              <w:jc w:val="center"/>
              <w:rPr>
                <w:rFonts w:cs="Arial"/>
                <w:sz w:val="24"/>
                <w:szCs w:val="24"/>
              </w:rPr>
            </w:pPr>
          </w:p>
        </w:tc>
        <w:tc>
          <w:tcPr>
            <w:tcW w:w="1714" w:type="dxa"/>
            <w:vAlign w:val="center"/>
          </w:tcPr>
          <w:p w14:paraId="41DF9CD2" w14:textId="77777777" w:rsidR="003D4632" w:rsidRPr="00F275F4" w:rsidRDefault="003D4632" w:rsidP="003D4632">
            <w:pPr>
              <w:jc w:val="center"/>
              <w:rPr>
                <w:rFonts w:cs="Arial"/>
                <w:sz w:val="24"/>
                <w:szCs w:val="24"/>
              </w:rPr>
            </w:pPr>
          </w:p>
        </w:tc>
        <w:tc>
          <w:tcPr>
            <w:tcW w:w="1714" w:type="dxa"/>
            <w:vAlign w:val="center"/>
          </w:tcPr>
          <w:p w14:paraId="3A8FF450" w14:textId="77777777" w:rsidR="003D4632" w:rsidRPr="00F275F4" w:rsidRDefault="003D4632" w:rsidP="003D4632">
            <w:pPr>
              <w:jc w:val="center"/>
              <w:rPr>
                <w:rFonts w:cs="Arial"/>
                <w:sz w:val="24"/>
                <w:szCs w:val="24"/>
              </w:rPr>
            </w:pPr>
          </w:p>
        </w:tc>
      </w:tr>
      <w:tr w:rsidR="003D4632" w:rsidRPr="00F56E02" w14:paraId="1168A36C" w14:textId="77777777" w:rsidTr="0096417F">
        <w:tc>
          <w:tcPr>
            <w:tcW w:w="4415" w:type="dxa"/>
          </w:tcPr>
          <w:p w14:paraId="7118421B" w14:textId="2892A943" w:rsidR="003D4632" w:rsidRPr="003D4632" w:rsidRDefault="00000000" w:rsidP="003D4632">
            <w:pPr>
              <w:rPr>
                <w:rStyle w:val="SmartLink"/>
              </w:rPr>
            </w:pPr>
            <w:hyperlink r:id="rId34" w:history="1">
              <w:r w:rsidR="003D4632" w:rsidRPr="003D4632">
                <w:rPr>
                  <w:rStyle w:val="SmartLink"/>
                </w:rPr>
                <w:t>Progress Monitoring Briefs Series Brief #1: Common Progress Monitoring Omissions: Planning and Practice</w:t>
              </w:r>
            </w:hyperlink>
          </w:p>
        </w:tc>
        <w:tc>
          <w:tcPr>
            <w:tcW w:w="1714" w:type="dxa"/>
            <w:vAlign w:val="center"/>
          </w:tcPr>
          <w:p w14:paraId="4AACEFAF" w14:textId="52C0B5CE" w:rsidR="003D4632" w:rsidRPr="00F275F4" w:rsidRDefault="003D4632" w:rsidP="003D4632">
            <w:pPr>
              <w:jc w:val="center"/>
              <w:rPr>
                <w:rFonts w:cs="Arial"/>
                <w:sz w:val="24"/>
                <w:szCs w:val="24"/>
              </w:rPr>
            </w:pPr>
          </w:p>
        </w:tc>
        <w:tc>
          <w:tcPr>
            <w:tcW w:w="1714" w:type="dxa"/>
            <w:vAlign w:val="center"/>
          </w:tcPr>
          <w:p w14:paraId="6773D960" w14:textId="77777777" w:rsidR="003D4632" w:rsidRPr="00F275F4" w:rsidRDefault="003D4632" w:rsidP="003D4632">
            <w:pPr>
              <w:jc w:val="center"/>
              <w:rPr>
                <w:rFonts w:cs="Arial"/>
                <w:sz w:val="24"/>
                <w:szCs w:val="24"/>
              </w:rPr>
            </w:pPr>
          </w:p>
        </w:tc>
        <w:tc>
          <w:tcPr>
            <w:tcW w:w="1714" w:type="dxa"/>
            <w:vAlign w:val="center"/>
          </w:tcPr>
          <w:p w14:paraId="626718AE" w14:textId="77777777" w:rsidR="003D4632" w:rsidRPr="00F275F4" w:rsidRDefault="003D4632" w:rsidP="003D4632">
            <w:pPr>
              <w:jc w:val="center"/>
              <w:rPr>
                <w:rFonts w:cs="Arial"/>
                <w:sz w:val="24"/>
                <w:szCs w:val="24"/>
              </w:rPr>
            </w:pPr>
          </w:p>
        </w:tc>
        <w:tc>
          <w:tcPr>
            <w:tcW w:w="1714" w:type="dxa"/>
            <w:vAlign w:val="center"/>
          </w:tcPr>
          <w:p w14:paraId="282ABF20" w14:textId="77777777" w:rsidR="003D4632" w:rsidRPr="00F275F4" w:rsidRDefault="003D4632" w:rsidP="003D4632">
            <w:pPr>
              <w:jc w:val="center"/>
              <w:rPr>
                <w:rFonts w:cs="Arial"/>
                <w:sz w:val="24"/>
                <w:szCs w:val="24"/>
              </w:rPr>
            </w:pPr>
          </w:p>
        </w:tc>
        <w:tc>
          <w:tcPr>
            <w:tcW w:w="1714" w:type="dxa"/>
            <w:vAlign w:val="center"/>
          </w:tcPr>
          <w:p w14:paraId="0AF30865" w14:textId="77777777" w:rsidR="003D4632" w:rsidRPr="00F275F4" w:rsidRDefault="003D4632" w:rsidP="003D4632">
            <w:pPr>
              <w:jc w:val="center"/>
              <w:rPr>
                <w:rFonts w:cs="Arial"/>
                <w:sz w:val="24"/>
                <w:szCs w:val="24"/>
              </w:rPr>
            </w:pPr>
          </w:p>
        </w:tc>
        <w:tc>
          <w:tcPr>
            <w:tcW w:w="1714" w:type="dxa"/>
            <w:vAlign w:val="center"/>
          </w:tcPr>
          <w:p w14:paraId="2895AF09" w14:textId="77777777" w:rsidR="003D4632" w:rsidRPr="00F275F4" w:rsidRDefault="003D4632" w:rsidP="003D4632">
            <w:pPr>
              <w:jc w:val="center"/>
              <w:rPr>
                <w:rFonts w:cs="Arial"/>
                <w:sz w:val="24"/>
                <w:szCs w:val="24"/>
              </w:rPr>
            </w:pPr>
          </w:p>
        </w:tc>
      </w:tr>
      <w:tr w:rsidR="003D4632" w:rsidRPr="00F56E02" w14:paraId="6A15C987" w14:textId="77777777" w:rsidTr="0096417F">
        <w:tc>
          <w:tcPr>
            <w:tcW w:w="4415" w:type="dxa"/>
          </w:tcPr>
          <w:p w14:paraId="76520DB8" w14:textId="1D743D1E" w:rsidR="003D4632" w:rsidRPr="003D4632" w:rsidRDefault="00000000" w:rsidP="003D4632">
            <w:pPr>
              <w:rPr>
                <w:rStyle w:val="SmartLink"/>
              </w:rPr>
            </w:pPr>
            <w:hyperlink r:id="rId35" w:history="1">
              <w:r w:rsidR="003D4632" w:rsidRPr="003D4632">
                <w:rPr>
                  <w:rStyle w:val="SmartLink"/>
                </w:rPr>
                <w:t>Progress Monitoring Briefs Series Brief #2: Common Progress Monitoring Graph Omissions: Missing Goal and Goal Line</w:t>
              </w:r>
            </w:hyperlink>
          </w:p>
        </w:tc>
        <w:tc>
          <w:tcPr>
            <w:tcW w:w="1714" w:type="dxa"/>
            <w:vAlign w:val="center"/>
          </w:tcPr>
          <w:p w14:paraId="44E5417B" w14:textId="56C806FB" w:rsidR="003D4632" w:rsidRPr="00F275F4" w:rsidRDefault="003D4632" w:rsidP="003D4632">
            <w:pPr>
              <w:jc w:val="center"/>
              <w:rPr>
                <w:rFonts w:cs="Arial"/>
                <w:sz w:val="24"/>
                <w:szCs w:val="24"/>
              </w:rPr>
            </w:pPr>
          </w:p>
        </w:tc>
        <w:tc>
          <w:tcPr>
            <w:tcW w:w="1714" w:type="dxa"/>
            <w:vAlign w:val="center"/>
          </w:tcPr>
          <w:p w14:paraId="2A0DEC45" w14:textId="77777777" w:rsidR="003D4632" w:rsidRPr="00F275F4" w:rsidRDefault="003D4632" w:rsidP="003D4632">
            <w:pPr>
              <w:jc w:val="center"/>
              <w:rPr>
                <w:rFonts w:cs="Arial"/>
                <w:sz w:val="24"/>
                <w:szCs w:val="24"/>
              </w:rPr>
            </w:pPr>
          </w:p>
        </w:tc>
        <w:tc>
          <w:tcPr>
            <w:tcW w:w="1714" w:type="dxa"/>
            <w:vAlign w:val="center"/>
          </w:tcPr>
          <w:p w14:paraId="732DCBB6" w14:textId="77777777" w:rsidR="003D4632" w:rsidRPr="00F275F4" w:rsidRDefault="003D4632" w:rsidP="003D4632">
            <w:pPr>
              <w:jc w:val="center"/>
              <w:rPr>
                <w:rFonts w:cs="Arial"/>
                <w:sz w:val="24"/>
                <w:szCs w:val="24"/>
              </w:rPr>
            </w:pPr>
          </w:p>
        </w:tc>
        <w:tc>
          <w:tcPr>
            <w:tcW w:w="1714" w:type="dxa"/>
            <w:vAlign w:val="center"/>
          </w:tcPr>
          <w:p w14:paraId="3EECEB3F" w14:textId="77777777" w:rsidR="003D4632" w:rsidRPr="00F275F4" w:rsidRDefault="003D4632" w:rsidP="003D4632">
            <w:pPr>
              <w:jc w:val="center"/>
              <w:rPr>
                <w:rFonts w:cs="Arial"/>
                <w:sz w:val="24"/>
                <w:szCs w:val="24"/>
              </w:rPr>
            </w:pPr>
          </w:p>
        </w:tc>
        <w:tc>
          <w:tcPr>
            <w:tcW w:w="1714" w:type="dxa"/>
            <w:vAlign w:val="center"/>
          </w:tcPr>
          <w:p w14:paraId="2209998B" w14:textId="77777777" w:rsidR="003D4632" w:rsidRPr="00F275F4" w:rsidRDefault="003D4632" w:rsidP="003D4632">
            <w:pPr>
              <w:jc w:val="center"/>
              <w:rPr>
                <w:rFonts w:cs="Arial"/>
                <w:sz w:val="24"/>
                <w:szCs w:val="24"/>
              </w:rPr>
            </w:pPr>
          </w:p>
        </w:tc>
        <w:tc>
          <w:tcPr>
            <w:tcW w:w="1714" w:type="dxa"/>
            <w:vAlign w:val="center"/>
          </w:tcPr>
          <w:p w14:paraId="6554322D" w14:textId="77777777" w:rsidR="003D4632" w:rsidRPr="00F275F4" w:rsidRDefault="003D4632" w:rsidP="003D4632">
            <w:pPr>
              <w:jc w:val="center"/>
              <w:rPr>
                <w:rFonts w:cs="Arial"/>
                <w:sz w:val="24"/>
                <w:szCs w:val="24"/>
              </w:rPr>
            </w:pPr>
          </w:p>
        </w:tc>
      </w:tr>
      <w:tr w:rsidR="003D4632" w:rsidRPr="00F56E02" w14:paraId="2B1EAD14" w14:textId="77777777" w:rsidTr="0096417F">
        <w:tc>
          <w:tcPr>
            <w:tcW w:w="4415" w:type="dxa"/>
          </w:tcPr>
          <w:p w14:paraId="60E1306F" w14:textId="0F597035" w:rsidR="003D4632" w:rsidRPr="003D4632" w:rsidRDefault="00000000" w:rsidP="003D4632">
            <w:pPr>
              <w:rPr>
                <w:rStyle w:val="SmartLink"/>
              </w:rPr>
            </w:pPr>
            <w:hyperlink r:id="rId36" w:history="1">
              <w:r w:rsidR="003D4632" w:rsidRPr="003D4632">
                <w:rPr>
                  <w:rStyle w:val="SmartLink"/>
                </w:rPr>
                <w:t>Progress Monitoring Briefs Series Brief #3: Common Progress Monitoring Graph Omissions: Making Instructional Decisions</w:t>
              </w:r>
            </w:hyperlink>
          </w:p>
        </w:tc>
        <w:tc>
          <w:tcPr>
            <w:tcW w:w="1714" w:type="dxa"/>
            <w:vAlign w:val="center"/>
          </w:tcPr>
          <w:p w14:paraId="3A0BFDD9" w14:textId="564CAE50" w:rsidR="003D4632" w:rsidRPr="00F275F4" w:rsidRDefault="003D4632" w:rsidP="003D4632">
            <w:pPr>
              <w:jc w:val="center"/>
              <w:rPr>
                <w:rFonts w:cs="Arial"/>
                <w:sz w:val="24"/>
                <w:szCs w:val="24"/>
              </w:rPr>
            </w:pPr>
          </w:p>
        </w:tc>
        <w:tc>
          <w:tcPr>
            <w:tcW w:w="1714" w:type="dxa"/>
            <w:vAlign w:val="center"/>
          </w:tcPr>
          <w:p w14:paraId="79163A68" w14:textId="77777777" w:rsidR="003D4632" w:rsidRPr="00F275F4" w:rsidRDefault="003D4632" w:rsidP="003D4632">
            <w:pPr>
              <w:jc w:val="center"/>
              <w:rPr>
                <w:rFonts w:cs="Arial"/>
                <w:sz w:val="24"/>
                <w:szCs w:val="24"/>
              </w:rPr>
            </w:pPr>
          </w:p>
        </w:tc>
        <w:tc>
          <w:tcPr>
            <w:tcW w:w="1714" w:type="dxa"/>
            <w:vAlign w:val="center"/>
          </w:tcPr>
          <w:p w14:paraId="64CB9A0C" w14:textId="77777777" w:rsidR="003D4632" w:rsidRPr="00F275F4" w:rsidRDefault="003D4632" w:rsidP="003D4632">
            <w:pPr>
              <w:jc w:val="center"/>
              <w:rPr>
                <w:rFonts w:cs="Arial"/>
                <w:sz w:val="24"/>
                <w:szCs w:val="24"/>
              </w:rPr>
            </w:pPr>
          </w:p>
        </w:tc>
        <w:tc>
          <w:tcPr>
            <w:tcW w:w="1714" w:type="dxa"/>
            <w:vAlign w:val="center"/>
          </w:tcPr>
          <w:p w14:paraId="71E19858" w14:textId="77777777" w:rsidR="003D4632" w:rsidRPr="00F275F4" w:rsidRDefault="003D4632" w:rsidP="003D4632">
            <w:pPr>
              <w:jc w:val="center"/>
              <w:rPr>
                <w:rFonts w:cs="Arial"/>
                <w:sz w:val="24"/>
                <w:szCs w:val="24"/>
              </w:rPr>
            </w:pPr>
          </w:p>
        </w:tc>
        <w:tc>
          <w:tcPr>
            <w:tcW w:w="1714" w:type="dxa"/>
            <w:vAlign w:val="center"/>
          </w:tcPr>
          <w:p w14:paraId="769E6DF0" w14:textId="77777777" w:rsidR="003D4632" w:rsidRPr="00F275F4" w:rsidRDefault="003D4632" w:rsidP="003D4632">
            <w:pPr>
              <w:jc w:val="center"/>
              <w:rPr>
                <w:rFonts w:cs="Arial"/>
                <w:sz w:val="24"/>
                <w:szCs w:val="24"/>
              </w:rPr>
            </w:pPr>
          </w:p>
        </w:tc>
        <w:tc>
          <w:tcPr>
            <w:tcW w:w="1714" w:type="dxa"/>
            <w:vAlign w:val="center"/>
          </w:tcPr>
          <w:p w14:paraId="36EC87B3" w14:textId="77777777" w:rsidR="003D4632" w:rsidRPr="00F275F4" w:rsidRDefault="003D4632" w:rsidP="003D4632">
            <w:pPr>
              <w:jc w:val="center"/>
              <w:rPr>
                <w:rFonts w:cs="Arial"/>
                <w:sz w:val="24"/>
                <w:szCs w:val="24"/>
              </w:rPr>
            </w:pPr>
          </w:p>
        </w:tc>
      </w:tr>
      <w:tr w:rsidR="003D4632" w:rsidRPr="00F56E02" w14:paraId="116F5407" w14:textId="77777777" w:rsidTr="0096417F">
        <w:tc>
          <w:tcPr>
            <w:tcW w:w="4415" w:type="dxa"/>
          </w:tcPr>
          <w:p w14:paraId="52E2A3F1" w14:textId="75325F97" w:rsidR="003D4632" w:rsidRPr="003D4632" w:rsidRDefault="00000000" w:rsidP="003D4632">
            <w:pPr>
              <w:rPr>
                <w:rStyle w:val="SmartLink"/>
              </w:rPr>
            </w:pPr>
            <w:hyperlink r:id="rId37" w:history="1">
              <w:r w:rsidR="003D4632" w:rsidRPr="003D4632">
                <w:rPr>
                  <w:rStyle w:val="SmartLink"/>
                </w:rPr>
                <w:t>Progress Monitoring Briefs Series Brief #4: Common Progress Monitoring Omissions: Reporting Information to Parents</w:t>
              </w:r>
            </w:hyperlink>
          </w:p>
        </w:tc>
        <w:tc>
          <w:tcPr>
            <w:tcW w:w="1714" w:type="dxa"/>
            <w:vAlign w:val="center"/>
          </w:tcPr>
          <w:p w14:paraId="5BB83FEC" w14:textId="77777777" w:rsidR="003D4632" w:rsidRPr="00F275F4" w:rsidRDefault="003D4632" w:rsidP="003D4632">
            <w:pPr>
              <w:jc w:val="center"/>
              <w:rPr>
                <w:rFonts w:cs="Arial"/>
                <w:sz w:val="24"/>
                <w:szCs w:val="24"/>
              </w:rPr>
            </w:pPr>
          </w:p>
        </w:tc>
        <w:tc>
          <w:tcPr>
            <w:tcW w:w="1714" w:type="dxa"/>
            <w:vAlign w:val="center"/>
          </w:tcPr>
          <w:p w14:paraId="467925BD" w14:textId="66C608CE" w:rsidR="003D4632" w:rsidRPr="00F275F4" w:rsidRDefault="003D4632" w:rsidP="003D4632">
            <w:pPr>
              <w:jc w:val="center"/>
              <w:rPr>
                <w:rFonts w:cs="Arial"/>
                <w:sz w:val="24"/>
                <w:szCs w:val="24"/>
              </w:rPr>
            </w:pPr>
          </w:p>
        </w:tc>
        <w:tc>
          <w:tcPr>
            <w:tcW w:w="1714" w:type="dxa"/>
            <w:vAlign w:val="center"/>
          </w:tcPr>
          <w:p w14:paraId="30A997CE" w14:textId="77777777" w:rsidR="003D4632" w:rsidRPr="00F275F4" w:rsidRDefault="003D4632" w:rsidP="003D4632">
            <w:pPr>
              <w:jc w:val="center"/>
              <w:rPr>
                <w:rFonts w:cs="Arial"/>
                <w:sz w:val="24"/>
                <w:szCs w:val="24"/>
              </w:rPr>
            </w:pPr>
          </w:p>
        </w:tc>
        <w:tc>
          <w:tcPr>
            <w:tcW w:w="1714" w:type="dxa"/>
            <w:vAlign w:val="center"/>
          </w:tcPr>
          <w:p w14:paraId="753192FF" w14:textId="77777777" w:rsidR="003D4632" w:rsidRPr="00F275F4" w:rsidRDefault="003D4632" w:rsidP="003D4632">
            <w:pPr>
              <w:jc w:val="center"/>
              <w:rPr>
                <w:rFonts w:cs="Arial"/>
                <w:sz w:val="24"/>
                <w:szCs w:val="24"/>
              </w:rPr>
            </w:pPr>
          </w:p>
        </w:tc>
        <w:tc>
          <w:tcPr>
            <w:tcW w:w="1714" w:type="dxa"/>
            <w:vAlign w:val="center"/>
          </w:tcPr>
          <w:p w14:paraId="09E146B0" w14:textId="77777777" w:rsidR="003D4632" w:rsidRPr="00F275F4" w:rsidRDefault="003D4632" w:rsidP="003D4632">
            <w:pPr>
              <w:jc w:val="center"/>
              <w:rPr>
                <w:rFonts w:cs="Arial"/>
                <w:sz w:val="24"/>
                <w:szCs w:val="24"/>
              </w:rPr>
            </w:pPr>
          </w:p>
        </w:tc>
        <w:tc>
          <w:tcPr>
            <w:tcW w:w="1714" w:type="dxa"/>
            <w:vAlign w:val="center"/>
          </w:tcPr>
          <w:p w14:paraId="22617FC4" w14:textId="77777777" w:rsidR="003D4632" w:rsidRPr="00F275F4" w:rsidRDefault="003D4632" w:rsidP="003D4632">
            <w:pPr>
              <w:jc w:val="center"/>
              <w:rPr>
                <w:rFonts w:cs="Arial"/>
                <w:sz w:val="24"/>
                <w:szCs w:val="24"/>
              </w:rPr>
            </w:pPr>
          </w:p>
        </w:tc>
      </w:tr>
      <w:tr w:rsidR="003D4632" w:rsidRPr="00F56E02" w14:paraId="6F024CDD" w14:textId="77777777" w:rsidTr="0096417F">
        <w:tc>
          <w:tcPr>
            <w:tcW w:w="4415" w:type="dxa"/>
          </w:tcPr>
          <w:p w14:paraId="76F75181" w14:textId="288A28DB" w:rsidR="003D4632" w:rsidRPr="003D4632" w:rsidRDefault="00000000" w:rsidP="003D4632">
            <w:pPr>
              <w:rPr>
                <w:rStyle w:val="SmartLink"/>
              </w:rPr>
            </w:pPr>
            <w:hyperlink r:id="rId38" w:history="1">
              <w:r w:rsidR="003D4632" w:rsidRPr="003D4632">
                <w:rPr>
                  <w:rStyle w:val="SmartLink"/>
                </w:rPr>
                <w:t>Supporting the Inclusion of Students with Disabilities in Assessment</w:t>
              </w:r>
            </w:hyperlink>
          </w:p>
        </w:tc>
        <w:tc>
          <w:tcPr>
            <w:tcW w:w="1714" w:type="dxa"/>
            <w:vAlign w:val="center"/>
          </w:tcPr>
          <w:p w14:paraId="08FEAE37" w14:textId="77777777" w:rsidR="003D4632" w:rsidRPr="00F275F4" w:rsidRDefault="003D4632" w:rsidP="003D4632">
            <w:pPr>
              <w:jc w:val="center"/>
              <w:rPr>
                <w:rFonts w:cs="Arial"/>
                <w:sz w:val="24"/>
                <w:szCs w:val="24"/>
              </w:rPr>
            </w:pPr>
          </w:p>
        </w:tc>
        <w:tc>
          <w:tcPr>
            <w:tcW w:w="1714" w:type="dxa"/>
            <w:vAlign w:val="center"/>
          </w:tcPr>
          <w:p w14:paraId="2D6E1A1F" w14:textId="2A890D0A" w:rsidR="003D4632" w:rsidRPr="00F275F4" w:rsidRDefault="003D4632" w:rsidP="003D4632">
            <w:pPr>
              <w:jc w:val="center"/>
              <w:rPr>
                <w:rFonts w:cs="Arial"/>
                <w:sz w:val="24"/>
                <w:szCs w:val="24"/>
              </w:rPr>
            </w:pPr>
          </w:p>
        </w:tc>
        <w:tc>
          <w:tcPr>
            <w:tcW w:w="1714" w:type="dxa"/>
            <w:vAlign w:val="center"/>
          </w:tcPr>
          <w:p w14:paraId="73ECDC31" w14:textId="77777777" w:rsidR="003D4632" w:rsidRPr="00F275F4" w:rsidRDefault="003D4632" w:rsidP="003D4632">
            <w:pPr>
              <w:jc w:val="center"/>
              <w:rPr>
                <w:rFonts w:cs="Arial"/>
                <w:sz w:val="24"/>
                <w:szCs w:val="24"/>
              </w:rPr>
            </w:pPr>
          </w:p>
        </w:tc>
        <w:tc>
          <w:tcPr>
            <w:tcW w:w="1714" w:type="dxa"/>
            <w:vAlign w:val="center"/>
          </w:tcPr>
          <w:p w14:paraId="60C84833" w14:textId="77777777" w:rsidR="003D4632" w:rsidRPr="00F275F4" w:rsidRDefault="003D4632" w:rsidP="003D4632">
            <w:pPr>
              <w:jc w:val="center"/>
              <w:rPr>
                <w:rFonts w:cs="Arial"/>
                <w:sz w:val="24"/>
                <w:szCs w:val="24"/>
              </w:rPr>
            </w:pPr>
          </w:p>
        </w:tc>
        <w:tc>
          <w:tcPr>
            <w:tcW w:w="1714" w:type="dxa"/>
            <w:vAlign w:val="center"/>
          </w:tcPr>
          <w:p w14:paraId="7E86A4DD" w14:textId="77777777" w:rsidR="003D4632" w:rsidRPr="00F275F4" w:rsidRDefault="003D4632" w:rsidP="003D4632">
            <w:pPr>
              <w:jc w:val="center"/>
              <w:rPr>
                <w:rFonts w:cs="Arial"/>
                <w:sz w:val="24"/>
                <w:szCs w:val="24"/>
              </w:rPr>
            </w:pPr>
          </w:p>
        </w:tc>
        <w:tc>
          <w:tcPr>
            <w:tcW w:w="1714" w:type="dxa"/>
            <w:vAlign w:val="center"/>
          </w:tcPr>
          <w:p w14:paraId="0E6FB869" w14:textId="77777777" w:rsidR="003D4632" w:rsidRPr="00F275F4" w:rsidRDefault="003D4632" w:rsidP="003D4632">
            <w:pPr>
              <w:jc w:val="center"/>
              <w:rPr>
                <w:rFonts w:cs="Arial"/>
                <w:sz w:val="24"/>
                <w:szCs w:val="24"/>
              </w:rPr>
            </w:pPr>
          </w:p>
        </w:tc>
      </w:tr>
      <w:tr w:rsidR="003D4632" w:rsidRPr="00F56E02" w14:paraId="7B95CD44" w14:textId="77777777" w:rsidTr="0096417F">
        <w:tc>
          <w:tcPr>
            <w:tcW w:w="4415" w:type="dxa"/>
          </w:tcPr>
          <w:p w14:paraId="464BA761" w14:textId="574E1CEB" w:rsidR="003D4632" w:rsidRPr="003D4632" w:rsidRDefault="00000000" w:rsidP="003D4632">
            <w:pPr>
              <w:rPr>
                <w:rStyle w:val="SmartLink"/>
              </w:rPr>
            </w:pPr>
            <w:hyperlink r:id="rId39" w:history="1">
              <w:r w:rsidR="003D4632" w:rsidRPr="003D4632">
                <w:rPr>
                  <w:rStyle w:val="SmartLink"/>
                </w:rPr>
                <w:t>Understanding the Consequences of Assessment Participation Decisions for Students with Disabilities</w:t>
              </w:r>
            </w:hyperlink>
          </w:p>
        </w:tc>
        <w:tc>
          <w:tcPr>
            <w:tcW w:w="1714" w:type="dxa"/>
            <w:vAlign w:val="center"/>
          </w:tcPr>
          <w:p w14:paraId="5F61200F" w14:textId="77777777" w:rsidR="003D4632" w:rsidRPr="00F275F4" w:rsidRDefault="003D4632" w:rsidP="003D4632">
            <w:pPr>
              <w:jc w:val="center"/>
              <w:rPr>
                <w:rFonts w:cs="Arial"/>
                <w:sz w:val="24"/>
                <w:szCs w:val="24"/>
              </w:rPr>
            </w:pPr>
          </w:p>
        </w:tc>
        <w:tc>
          <w:tcPr>
            <w:tcW w:w="1714" w:type="dxa"/>
            <w:vAlign w:val="center"/>
          </w:tcPr>
          <w:p w14:paraId="2C17C7E7" w14:textId="77777777" w:rsidR="003D4632" w:rsidRPr="00F275F4" w:rsidRDefault="003D4632" w:rsidP="003D4632">
            <w:pPr>
              <w:jc w:val="center"/>
              <w:rPr>
                <w:rFonts w:cs="Arial"/>
                <w:sz w:val="24"/>
                <w:szCs w:val="24"/>
              </w:rPr>
            </w:pPr>
          </w:p>
        </w:tc>
        <w:tc>
          <w:tcPr>
            <w:tcW w:w="1714" w:type="dxa"/>
            <w:vAlign w:val="center"/>
          </w:tcPr>
          <w:p w14:paraId="275CA457" w14:textId="77777777" w:rsidR="003D4632" w:rsidRPr="00F275F4" w:rsidRDefault="003D4632" w:rsidP="003D4632">
            <w:pPr>
              <w:jc w:val="center"/>
              <w:rPr>
                <w:rFonts w:cs="Arial"/>
                <w:sz w:val="24"/>
                <w:szCs w:val="24"/>
              </w:rPr>
            </w:pPr>
          </w:p>
        </w:tc>
        <w:tc>
          <w:tcPr>
            <w:tcW w:w="1714" w:type="dxa"/>
            <w:vAlign w:val="center"/>
          </w:tcPr>
          <w:p w14:paraId="281952A8" w14:textId="77777777" w:rsidR="003D4632" w:rsidRPr="00F275F4" w:rsidRDefault="003D4632" w:rsidP="003D4632">
            <w:pPr>
              <w:jc w:val="center"/>
              <w:rPr>
                <w:rFonts w:cs="Arial"/>
                <w:sz w:val="24"/>
                <w:szCs w:val="24"/>
              </w:rPr>
            </w:pPr>
          </w:p>
        </w:tc>
        <w:tc>
          <w:tcPr>
            <w:tcW w:w="1714" w:type="dxa"/>
            <w:vAlign w:val="center"/>
          </w:tcPr>
          <w:p w14:paraId="6E84C195" w14:textId="77777777" w:rsidR="003D4632" w:rsidRPr="00F275F4" w:rsidRDefault="003D4632" w:rsidP="003D4632">
            <w:pPr>
              <w:jc w:val="center"/>
              <w:rPr>
                <w:rFonts w:cs="Arial"/>
                <w:sz w:val="24"/>
                <w:szCs w:val="24"/>
              </w:rPr>
            </w:pPr>
          </w:p>
        </w:tc>
        <w:tc>
          <w:tcPr>
            <w:tcW w:w="1714" w:type="dxa"/>
            <w:vAlign w:val="center"/>
          </w:tcPr>
          <w:p w14:paraId="76036710" w14:textId="77777777" w:rsidR="003D4632" w:rsidRPr="00F275F4" w:rsidRDefault="003D4632" w:rsidP="003D4632">
            <w:pPr>
              <w:jc w:val="center"/>
              <w:rPr>
                <w:rFonts w:cs="Arial"/>
                <w:sz w:val="24"/>
                <w:szCs w:val="24"/>
              </w:rPr>
            </w:pPr>
          </w:p>
        </w:tc>
      </w:tr>
      <w:tr w:rsidR="003D4632" w:rsidRPr="00F56E02" w14:paraId="3A022321" w14:textId="77777777" w:rsidTr="0096417F">
        <w:tc>
          <w:tcPr>
            <w:tcW w:w="4415" w:type="dxa"/>
          </w:tcPr>
          <w:p w14:paraId="3CF09EAB" w14:textId="19BED032" w:rsidR="003D4632" w:rsidRPr="003D4632" w:rsidRDefault="00000000" w:rsidP="003D4632">
            <w:pPr>
              <w:rPr>
                <w:rStyle w:val="SmartLink"/>
              </w:rPr>
            </w:pPr>
            <w:hyperlink r:id="rId40" w:history="1">
              <w:r w:rsidR="00371BD3">
                <w:rPr>
                  <w:rStyle w:val="SmartLink"/>
                </w:rPr>
                <w:t>What School Leaders Need to Do before, during, and after the Assessment Window</w:t>
              </w:r>
            </w:hyperlink>
          </w:p>
        </w:tc>
        <w:tc>
          <w:tcPr>
            <w:tcW w:w="1714" w:type="dxa"/>
            <w:vAlign w:val="center"/>
          </w:tcPr>
          <w:p w14:paraId="7603CE6D" w14:textId="77777777" w:rsidR="003D4632" w:rsidRPr="00F275F4" w:rsidRDefault="003D4632" w:rsidP="003D4632">
            <w:pPr>
              <w:jc w:val="center"/>
              <w:rPr>
                <w:rFonts w:cs="Arial"/>
                <w:sz w:val="24"/>
                <w:szCs w:val="24"/>
              </w:rPr>
            </w:pPr>
          </w:p>
        </w:tc>
        <w:tc>
          <w:tcPr>
            <w:tcW w:w="1714" w:type="dxa"/>
            <w:vAlign w:val="center"/>
          </w:tcPr>
          <w:p w14:paraId="0B13104E" w14:textId="77777777" w:rsidR="003D4632" w:rsidRPr="00F275F4" w:rsidRDefault="003D4632" w:rsidP="003D4632">
            <w:pPr>
              <w:jc w:val="center"/>
              <w:rPr>
                <w:rFonts w:cs="Arial"/>
                <w:sz w:val="24"/>
                <w:szCs w:val="24"/>
              </w:rPr>
            </w:pPr>
          </w:p>
        </w:tc>
        <w:tc>
          <w:tcPr>
            <w:tcW w:w="1714" w:type="dxa"/>
            <w:vAlign w:val="center"/>
          </w:tcPr>
          <w:p w14:paraId="7565389B" w14:textId="77777777" w:rsidR="003D4632" w:rsidRPr="00F275F4" w:rsidRDefault="003D4632" w:rsidP="003D4632">
            <w:pPr>
              <w:jc w:val="center"/>
              <w:rPr>
                <w:rFonts w:cs="Arial"/>
                <w:sz w:val="24"/>
                <w:szCs w:val="24"/>
              </w:rPr>
            </w:pPr>
          </w:p>
        </w:tc>
        <w:tc>
          <w:tcPr>
            <w:tcW w:w="1714" w:type="dxa"/>
            <w:vAlign w:val="center"/>
          </w:tcPr>
          <w:p w14:paraId="47397BF5" w14:textId="77777777" w:rsidR="003D4632" w:rsidRPr="00F275F4" w:rsidRDefault="003D4632" w:rsidP="003D4632">
            <w:pPr>
              <w:jc w:val="center"/>
              <w:rPr>
                <w:rFonts w:cs="Arial"/>
                <w:sz w:val="24"/>
                <w:szCs w:val="24"/>
              </w:rPr>
            </w:pPr>
          </w:p>
        </w:tc>
        <w:tc>
          <w:tcPr>
            <w:tcW w:w="1714" w:type="dxa"/>
            <w:vAlign w:val="center"/>
          </w:tcPr>
          <w:p w14:paraId="03554431" w14:textId="77777777" w:rsidR="003D4632" w:rsidRPr="00F275F4" w:rsidRDefault="003D4632" w:rsidP="003D4632">
            <w:pPr>
              <w:jc w:val="center"/>
              <w:rPr>
                <w:rFonts w:cs="Arial"/>
                <w:sz w:val="24"/>
                <w:szCs w:val="24"/>
              </w:rPr>
            </w:pPr>
          </w:p>
        </w:tc>
        <w:tc>
          <w:tcPr>
            <w:tcW w:w="1714" w:type="dxa"/>
            <w:vAlign w:val="center"/>
          </w:tcPr>
          <w:p w14:paraId="7925CBA3" w14:textId="77777777" w:rsidR="003D4632" w:rsidRPr="00F275F4" w:rsidRDefault="003D4632" w:rsidP="003D4632">
            <w:pPr>
              <w:jc w:val="center"/>
              <w:rPr>
                <w:rFonts w:cs="Arial"/>
                <w:sz w:val="24"/>
                <w:szCs w:val="24"/>
              </w:rPr>
            </w:pPr>
          </w:p>
        </w:tc>
      </w:tr>
      <w:tr w:rsidR="003D4632" w:rsidRPr="00F56E02" w14:paraId="5BE30C2E" w14:textId="77777777" w:rsidTr="0096417F">
        <w:tc>
          <w:tcPr>
            <w:tcW w:w="4415" w:type="dxa"/>
          </w:tcPr>
          <w:p w14:paraId="7F0A7D94" w14:textId="6A7FEFC3" w:rsidR="003D4632" w:rsidRPr="003D4632" w:rsidRDefault="00000000" w:rsidP="003D4632">
            <w:pPr>
              <w:rPr>
                <w:rStyle w:val="SmartLink"/>
              </w:rPr>
            </w:pPr>
            <w:hyperlink r:id="rId41" w:history="1">
              <w:r w:rsidR="003D4632" w:rsidRPr="003D4632">
                <w:rPr>
                  <w:rStyle w:val="SmartLink"/>
                </w:rPr>
                <w:t>Working with IEP Teams to Make State Assessment Participation and Accessibility and Accommodations Decisions</w:t>
              </w:r>
            </w:hyperlink>
          </w:p>
        </w:tc>
        <w:tc>
          <w:tcPr>
            <w:tcW w:w="1714" w:type="dxa"/>
            <w:vAlign w:val="center"/>
          </w:tcPr>
          <w:p w14:paraId="508099BD" w14:textId="539C3423" w:rsidR="003D4632" w:rsidRPr="00F275F4" w:rsidRDefault="003D4632" w:rsidP="003D4632">
            <w:pPr>
              <w:jc w:val="center"/>
              <w:rPr>
                <w:rFonts w:cs="Arial"/>
                <w:sz w:val="24"/>
                <w:szCs w:val="24"/>
              </w:rPr>
            </w:pPr>
          </w:p>
        </w:tc>
        <w:tc>
          <w:tcPr>
            <w:tcW w:w="1714" w:type="dxa"/>
            <w:vAlign w:val="center"/>
          </w:tcPr>
          <w:p w14:paraId="7096D4FA" w14:textId="77777777" w:rsidR="003D4632" w:rsidRPr="00F275F4" w:rsidRDefault="003D4632" w:rsidP="003D4632">
            <w:pPr>
              <w:jc w:val="center"/>
              <w:rPr>
                <w:rFonts w:cs="Arial"/>
                <w:sz w:val="24"/>
                <w:szCs w:val="24"/>
              </w:rPr>
            </w:pPr>
          </w:p>
        </w:tc>
        <w:tc>
          <w:tcPr>
            <w:tcW w:w="1714" w:type="dxa"/>
            <w:vAlign w:val="center"/>
          </w:tcPr>
          <w:p w14:paraId="65757B8C" w14:textId="77777777" w:rsidR="003D4632" w:rsidRPr="00F275F4" w:rsidRDefault="003D4632" w:rsidP="003D4632">
            <w:pPr>
              <w:jc w:val="center"/>
              <w:rPr>
                <w:rFonts w:cs="Arial"/>
                <w:sz w:val="24"/>
                <w:szCs w:val="24"/>
              </w:rPr>
            </w:pPr>
          </w:p>
        </w:tc>
        <w:tc>
          <w:tcPr>
            <w:tcW w:w="1714" w:type="dxa"/>
            <w:vAlign w:val="center"/>
          </w:tcPr>
          <w:p w14:paraId="671185F2" w14:textId="77777777" w:rsidR="003D4632" w:rsidRPr="00F275F4" w:rsidRDefault="003D4632" w:rsidP="003D4632">
            <w:pPr>
              <w:jc w:val="center"/>
              <w:rPr>
                <w:rFonts w:cs="Arial"/>
                <w:sz w:val="24"/>
                <w:szCs w:val="24"/>
              </w:rPr>
            </w:pPr>
          </w:p>
        </w:tc>
        <w:tc>
          <w:tcPr>
            <w:tcW w:w="1714" w:type="dxa"/>
            <w:vAlign w:val="center"/>
          </w:tcPr>
          <w:p w14:paraId="264C77D2" w14:textId="77777777" w:rsidR="003D4632" w:rsidRPr="00F275F4" w:rsidRDefault="003D4632" w:rsidP="003D4632">
            <w:pPr>
              <w:jc w:val="center"/>
              <w:rPr>
                <w:rFonts w:cs="Arial"/>
                <w:sz w:val="24"/>
                <w:szCs w:val="24"/>
              </w:rPr>
            </w:pPr>
          </w:p>
        </w:tc>
        <w:tc>
          <w:tcPr>
            <w:tcW w:w="1714" w:type="dxa"/>
            <w:vAlign w:val="center"/>
          </w:tcPr>
          <w:p w14:paraId="5E9D8423" w14:textId="77777777" w:rsidR="003D4632" w:rsidRPr="00F275F4" w:rsidRDefault="003D4632" w:rsidP="003D4632">
            <w:pPr>
              <w:jc w:val="center"/>
              <w:rPr>
                <w:rFonts w:cs="Arial"/>
                <w:sz w:val="24"/>
                <w:szCs w:val="24"/>
              </w:rPr>
            </w:pPr>
          </w:p>
        </w:tc>
      </w:tr>
      <w:tr w:rsidR="003D4632" w:rsidRPr="00F56E02" w14:paraId="5FFAFCBD" w14:textId="77777777" w:rsidTr="00E978D0">
        <w:tc>
          <w:tcPr>
            <w:tcW w:w="4415" w:type="dxa"/>
            <w:tcBorders>
              <w:bottom w:val="single" w:sz="4" w:space="0" w:color="auto"/>
            </w:tcBorders>
            <w:shd w:val="clear" w:color="auto" w:fill="D9D9D9" w:themeFill="background1" w:themeFillShade="D9"/>
            <w:vAlign w:val="center"/>
          </w:tcPr>
          <w:p w14:paraId="305715E8" w14:textId="6E20F896" w:rsidR="003D4632" w:rsidRPr="009A4D7F" w:rsidRDefault="003D4632" w:rsidP="003B0097">
            <w:pPr>
              <w:pStyle w:val="TableLeftHeader"/>
              <w:jc w:val="left"/>
              <w:rPr>
                <w:sz w:val="24"/>
                <w:szCs w:val="24"/>
              </w:rPr>
            </w:pPr>
            <w:r w:rsidRPr="009A4D7F">
              <w:rPr>
                <w:sz w:val="24"/>
                <w:szCs w:val="24"/>
              </w:rPr>
              <w:t>In</w:t>
            </w:r>
            <w:r>
              <w:rPr>
                <w:sz w:val="24"/>
                <w:szCs w:val="24"/>
              </w:rPr>
              <w:t>terviews</w:t>
            </w:r>
          </w:p>
        </w:tc>
        <w:tc>
          <w:tcPr>
            <w:tcW w:w="1714" w:type="dxa"/>
            <w:tcBorders>
              <w:bottom w:val="single" w:sz="4" w:space="0" w:color="auto"/>
            </w:tcBorders>
            <w:shd w:val="clear" w:color="auto" w:fill="D9D9D9" w:themeFill="background1" w:themeFillShade="D9"/>
            <w:vAlign w:val="center"/>
          </w:tcPr>
          <w:p w14:paraId="17F02CEA" w14:textId="77777777" w:rsidR="003D4632" w:rsidRPr="00F56E02" w:rsidRDefault="003D4632" w:rsidP="003D4632">
            <w:pPr>
              <w:jc w:val="center"/>
            </w:pPr>
          </w:p>
        </w:tc>
        <w:tc>
          <w:tcPr>
            <w:tcW w:w="1714" w:type="dxa"/>
            <w:tcBorders>
              <w:bottom w:val="single" w:sz="4" w:space="0" w:color="auto"/>
            </w:tcBorders>
            <w:shd w:val="clear" w:color="auto" w:fill="D9D9D9" w:themeFill="background1" w:themeFillShade="D9"/>
            <w:vAlign w:val="center"/>
          </w:tcPr>
          <w:p w14:paraId="73F7D95B" w14:textId="77777777" w:rsidR="003D4632" w:rsidRPr="00F56E02" w:rsidRDefault="003D4632" w:rsidP="003D4632">
            <w:pPr>
              <w:jc w:val="center"/>
            </w:pPr>
          </w:p>
        </w:tc>
        <w:tc>
          <w:tcPr>
            <w:tcW w:w="1714" w:type="dxa"/>
            <w:tcBorders>
              <w:bottom w:val="single" w:sz="4" w:space="0" w:color="auto"/>
            </w:tcBorders>
            <w:shd w:val="clear" w:color="auto" w:fill="D9D9D9" w:themeFill="background1" w:themeFillShade="D9"/>
            <w:vAlign w:val="center"/>
          </w:tcPr>
          <w:p w14:paraId="065A7BC9" w14:textId="77777777" w:rsidR="003D4632" w:rsidRPr="00F56E02" w:rsidRDefault="003D4632" w:rsidP="003D4632">
            <w:pPr>
              <w:jc w:val="center"/>
            </w:pPr>
          </w:p>
        </w:tc>
        <w:tc>
          <w:tcPr>
            <w:tcW w:w="1714" w:type="dxa"/>
            <w:tcBorders>
              <w:bottom w:val="single" w:sz="4" w:space="0" w:color="auto"/>
            </w:tcBorders>
            <w:shd w:val="clear" w:color="auto" w:fill="D9D9D9" w:themeFill="background1" w:themeFillShade="D9"/>
            <w:vAlign w:val="center"/>
          </w:tcPr>
          <w:p w14:paraId="584B8DEF" w14:textId="77777777" w:rsidR="003D4632" w:rsidRPr="00F56E02" w:rsidRDefault="003D4632" w:rsidP="003D4632">
            <w:pPr>
              <w:jc w:val="center"/>
            </w:pPr>
          </w:p>
        </w:tc>
        <w:tc>
          <w:tcPr>
            <w:tcW w:w="1714" w:type="dxa"/>
            <w:tcBorders>
              <w:bottom w:val="single" w:sz="4" w:space="0" w:color="auto"/>
            </w:tcBorders>
            <w:shd w:val="clear" w:color="auto" w:fill="D9D9D9" w:themeFill="background1" w:themeFillShade="D9"/>
            <w:vAlign w:val="center"/>
          </w:tcPr>
          <w:p w14:paraId="6590E157" w14:textId="77777777" w:rsidR="003D4632" w:rsidRPr="00F56E02" w:rsidRDefault="003D4632" w:rsidP="003D4632">
            <w:pPr>
              <w:jc w:val="center"/>
            </w:pPr>
          </w:p>
        </w:tc>
        <w:tc>
          <w:tcPr>
            <w:tcW w:w="1714" w:type="dxa"/>
            <w:tcBorders>
              <w:bottom w:val="single" w:sz="4" w:space="0" w:color="auto"/>
            </w:tcBorders>
            <w:shd w:val="clear" w:color="auto" w:fill="D9D9D9" w:themeFill="background1" w:themeFillShade="D9"/>
            <w:vAlign w:val="center"/>
          </w:tcPr>
          <w:p w14:paraId="0221A671" w14:textId="77777777" w:rsidR="003D4632" w:rsidRPr="00F56E02" w:rsidRDefault="003D4632" w:rsidP="003D4632">
            <w:pPr>
              <w:jc w:val="center"/>
            </w:pPr>
          </w:p>
        </w:tc>
      </w:tr>
      <w:tr w:rsidR="005B5A74" w:rsidRPr="00F56E02" w14:paraId="1E1201FF" w14:textId="77777777" w:rsidTr="00474D77">
        <w:tc>
          <w:tcPr>
            <w:tcW w:w="4415" w:type="dxa"/>
          </w:tcPr>
          <w:p w14:paraId="3ABEC7A3" w14:textId="6030A2F2" w:rsidR="005B5A74" w:rsidRPr="005B5A74" w:rsidRDefault="00000000" w:rsidP="005B5A74">
            <w:pPr>
              <w:rPr>
                <w:rStyle w:val="SmartLink"/>
              </w:rPr>
            </w:pPr>
            <w:hyperlink r:id="rId42" w:tgtFrame="_blank" w:history="1">
              <w:r w:rsidR="005B5A74" w:rsidRPr="005B5A74">
                <w:rPr>
                  <w:rStyle w:val="SmartLink"/>
                </w:rPr>
                <w:t>Selecting Appropriate Testing Accommodations for Students with Disabilities</w:t>
              </w:r>
            </w:hyperlink>
          </w:p>
        </w:tc>
        <w:tc>
          <w:tcPr>
            <w:tcW w:w="1714" w:type="dxa"/>
            <w:vAlign w:val="center"/>
          </w:tcPr>
          <w:p w14:paraId="43FD950D" w14:textId="77777777" w:rsidR="005B5A74" w:rsidRPr="00F56E02" w:rsidRDefault="005B5A74" w:rsidP="005B5A74">
            <w:pPr>
              <w:jc w:val="center"/>
            </w:pPr>
          </w:p>
        </w:tc>
        <w:tc>
          <w:tcPr>
            <w:tcW w:w="1714" w:type="dxa"/>
            <w:vAlign w:val="center"/>
          </w:tcPr>
          <w:p w14:paraId="724BEF95" w14:textId="77777777" w:rsidR="005B5A74" w:rsidRPr="00F56E02" w:rsidRDefault="005B5A74" w:rsidP="005B5A74">
            <w:pPr>
              <w:jc w:val="center"/>
            </w:pPr>
          </w:p>
        </w:tc>
        <w:tc>
          <w:tcPr>
            <w:tcW w:w="1714" w:type="dxa"/>
            <w:vAlign w:val="center"/>
          </w:tcPr>
          <w:p w14:paraId="66331B7E" w14:textId="77777777" w:rsidR="005B5A74" w:rsidRPr="00F56E02" w:rsidRDefault="005B5A74" w:rsidP="005B5A74">
            <w:pPr>
              <w:jc w:val="center"/>
            </w:pPr>
          </w:p>
        </w:tc>
        <w:tc>
          <w:tcPr>
            <w:tcW w:w="1714" w:type="dxa"/>
            <w:vAlign w:val="center"/>
          </w:tcPr>
          <w:p w14:paraId="51B28E0F" w14:textId="77777777" w:rsidR="005B5A74" w:rsidRPr="00F56E02" w:rsidRDefault="005B5A74" w:rsidP="005B5A74">
            <w:pPr>
              <w:jc w:val="center"/>
            </w:pPr>
          </w:p>
        </w:tc>
        <w:tc>
          <w:tcPr>
            <w:tcW w:w="1714" w:type="dxa"/>
            <w:vAlign w:val="center"/>
          </w:tcPr>
          <w:p w14:paraId="4A00B4C2" w14:textId="77777777" w:rsidR="005B5A74" w:rsidRPr="00F56E02" w:rsidRDefault="005B5A74" w:rsidP="005B5A74">
            <w:pPr>
              <w:jc w:val="center"/>
            </w:pPr>
          </w:p>
        </w:tc>
        <w:tc>
          <w:tcPr>
            <w:tcW w:w="1714" w:type="dxa"/>
            <w:vAlign w:val="center"/>
          </w:tcPr>
          <w:p w14:paraId="1823521E" w14:textId="77777777" w:rsidR="005B5A74" w:rsidRPr="00F56E02" w:rsidRDefault="005B5A74" w:rsidP="005B5A74">
            <w:pPr>
              <w:jc w:val="center"/>
            </w:pPr>
          </w:p>
        </w:tc>
      </w:tr>
      <w:tr w:rsidR="005B5A74" w:rsidRPr="00F56E02" w14:paraId="04E2CFA4" w14:textId="77777777" w:rsidTr="00474D77">
        <w:tc>
          <w:tcPr>
            <w:tcW w:w="4415" w:type="dxa"/>
          </w:tcPr>
          <w:p w14:paraId="33E356D9" w14:textId="170C1FC1" w:rsidR="005B5A74" w:rsidRPr="005B5A74" w:rsidRDefault="00000000" w:rsidP="005B5A74">
            <w:pPr>
              <w:rPr>
                <w:rStyle w:val="SmartLink"/>
              </w:rPr>
            </w:pPr>
            <w:hyperlink r:id="rId43" w:tgtFrame="_blank" w:history="1">
              <w:r w:rsidR="005B5A74" w:rsidRPr="005B5A74">
                <w:rPr>
                  <w:rStyle w:val="SmartLink"/>
                </w:rPr>
                <w:t>Testing Culturally and Linguistically Diverse Learners</w:t>
              </w:r>
            </w:hyperlink>
          </w:p>
        </w:tc>
        <w:tc>
          <w:tcPr>
            <w:tcW w:w="1714" w:type="dxa"/>
            <w:vAlign w:val="center"/>
          </w:tcPr>
          <w:p w14:paraId="33879A0D" w14:textId="77777777" w:rsidR="005B5A74" w:rsidRPr="00F56E02" w:rsidRDefault="005B5A74" w:rsidP="005B5A74">
            <w:pPr>
              <w:jc w:val="center"/>
            </w:pPr>
          </w:p>
        </w:tc>
        <w:tc>
          <w:tcPr>
            <w:tcW w:w="1714" w:type="dxa"/>
            <w:vAlign w:val="center"/>
          </w:tcPr>
          <w:p w14:paraId="742DA8AE" w14:textId="77777777" w:rsidR="005B5A74" w:rsidRPr="00F56E02" w:rsidRDefault="005B5A74" w:rsidP="005B5A74">
            <w:pPr>
              <w:jc w:val="center"/>
            </w:pPr>
          </w:p>
        </w:tc>
        <w:tc>
          <w:tcPr>
            <w:tcW w:w="1714" w:type="dxa"/>
            <w:vAlign w:val="center"/>
          </w:tcPr>
          <w:p w14:paraId="16AD11C0" w14:textId="77777777" w:rsidR="005B5A74" w:rsidRPr="00F56E02" w:rsidRDefault="005B5A74" w:rsidP="005B5A74">
            <w:pPr>
              <w:jc w:val="center"/>
            </w:pPr>
          </w:p>
        </w:tc>
        <w:tc>
          <w:tcPr>
            <w:tcW w:w="1714" w:type="dxa"/>
            <w:vAlign w:val="center"/>
          </w:tcPr>
          <w:p w14:paraId="088EB3DE" w14:textId="77777777" w:rsidR="005B5A74" w:rsidRPr="00F56E02" w:rsidRDefault="005B5A74" w:rsidP="005B5A74">
            <w:pPr>
              <w:jc w:val="center"/>
            </w:pPr>
          </w:p>
        </w:tc>
        <w:tc>
          <w:tcPr>
            <w:tcW w:w="1714" w:type="dxa"/>
            <w:vAlign w:val="center"/>
          </w:tcPr>
          <w:p w14:paraId="6596F934" w14:textId="77777777" w:rsidR="005B5A74" w:rsidRPr="00F56E02" w:rsidRDefault="005B5A74" w:rsidP="005B5A74">
            <w:pPr>
              <w:jc w:val="center"/>
            </w:pPr>
          </w:p>
        </w:tc>
        <w:tc>
          <w:tcPr>
            <w:tcW w:w="1714" w:type="dxa"/>
            <w:vAlign w:val="center"/>
          </w:tcPr>
          <w:p w14:paraId="6BE32A83" w14:textId="77777777" w:rsidR="005B5A74" w:rsidRPr="00F56E02" w:rsidRDefault="005B5A74" w:rsidP="005B5A74">
            <w:pPr>
              <w:jc w:val="center"/>
            </w:pPr>
          </w:p>
        </w:tc>
      </w:tr>
      <w:tr w:rsidR="003D4632" w:rsidRPr="00F56E02" w14:paraId="4F7A4DD7" w14:textId="77777777" w:rsidTr="00E978D0">
        <w:tc>
          <w:tcPr>
            <w:tcW w:w="4415" w:type="dxa"/>
            <w:tcBorders>
              <w:bottom w:val="single" w:sz="4" w:space="0" w:color="auto"/>
            </w:tcBorders>
            <w:shd w:val="clear" w:color="auto" w:fill="D9D9D9" w:themeFill="background1" w:themeFillShade="D9"/>
            <w:vAlign w:val="center"/>
          </w:tcPr>
          <w:p w14:paraId="0663F692" w14:textId="77777777" w:rsidR="003D4632" w:rsidRPr="009A4D7F" w:rsidRDefault="003D4632" w:rsidP="003B0097">
            <w:pPr>
              <w:pStyle w:val="TableLeftHeader"/>
              <w:jc w:val="left"/>
              <w:rPr>
                <w:sz w:val="24"/>
                <w:szCs w:val="24"/>
              </w:rPr>
            </w:pPr>
            <w:r w:rsidRPr="009A4D7F">
              <w:rPr>
                <w:sz w:val="24"/>
                <w:szCs w:val="24"/>
              </w:rPr>
              <w:t>Video Vignettes</w:t>
            </w:r>
          </w:p>
        </w:tc>
        <w:tc>
          <w:tcPr>
            <w:tcW w:w="1714" w:type="dxa"/>
            <w:tcBorders>
              <w:bottom w:val="single" w:sz="4" w:space="0" w:color="auto"/>
            </w:tcBorders>
            <w:shd w:val="clear" w:color="auto" w:fill="D9D9D9" w:themeFill="background1" w:themeFillShade="D9"/>
            <w:vAlign w:val="center"/>
          </w:tcPr>
          <w:p w14:paraId="43F6FD88" w14:textId="77777777" w:rsidR="003D4632" w:rsidRPr="00F56E02" w:rsidRDefault="003D4632" w:rsidP="003D4632">
            <w:pPr>
              <w:jc w:val="center"/>
            </w:pPr>
          </w:p>
        </w:tc>
        <w:tc>
          <w:tcPr>
            <w:tcW w:w="1714" w:type="dxa"/>
            <w:tcBorders>
              <w:bottom w:val="single" w:sz="4" w:space="0" w:color="auto"/>
            </w:tcBorders>
            <w:shd w:val="clear" w:color="auto" w:fill="D9D9D9" w:themeFill="background1" w:themeFillShade="D9"/>
            <w:vAlign w:val="center"/>
          </w:tcPr>
          <w:p w14:paraId="7569109C" w14:textId="77777777" w:rsidR="003D4632" w:rsidRPr="00F56E02" w:rsidRDefault="003D4632" w:rsidP="003D4632">
            <w:pPr>
              <w:jc w:val="center"/>
            </w:pPr>
          </w:p>
        </w:tc>
        <w:tc>
          <w:tcPr>
            <w:tcW w:w="1714" w:type="dxa"/>
            <w:tcBorders>
              <w:bottom w:val="single" w:sz="4" w:space="0" w:color="auto"/>
            </w:tcBorders>
            <w:shd w:val="clear" w:color="auto" w:fill="D9D9D9" w:themeFill="background1" w:themeFillShade="D9"/>
            <w:vAlign w:val="center"/>
          </w:tcPr>
          <w:p w14:paraId="5AAF3871" w14:textId="77777777" w:rsidR="003D4632" w:rsidRPr="00F56E02" w:rsidRDefault="003D4632" w:rsidP="003D4632">
            <w:pPr>
              <w:jc w:val="center"/>
            </w:pPr>
          </w:p>
        </w:tc>
        <w:tc>
          <w:tcPr>
            <w:tcW w:w="1714" w:type="dxa"/>
            <w:tcBorders>
              <w:bottom w:val="single" w:sz="4" w:space="0" w:color="auto"/>
            </w:tcBorders>
            <w:shd w:val="clear" w:color="auto" w:fill="D9D9D9" w:themeFill="background1" w:themeFillShade="D9"/>
            <w:vAlign w:val="center"/>
          </w:tcPr>
          <w:p w14:paraId="0F1525FD" w14:textId="77777777" w:rsidR="003D4632" w:rsidRPr="00F56E02" w:rsidRDefault="003D4632" w:rsidP="003D4632">
            <w:pPr>
              <w:jc w:val="center"/>
            </w:pPr>
          </w:p>
        </w:tc>
        <w:tc>
          <w:tcPr>
            <w:tcW w:w="1714" w:type="dxa"/>
            <w:tcBorders>
              <w:bottom w:val="single" w:sz="4" w:space="0" w:color="auto"/>
            </w:tcBorders>
            <w:shd w:val="clear" w:color="auto" w:fill="D9D9D9" w:themeFill="background1" w:themeFillShade="D9"/>
            <w:vAlign w:val="center"/>
          </w:tcPr>
          <w:p w14:paraId="395F13B5" w14:textId="77777777" w:rsidR="003D4632" w:rsidRPr="00F56E02" w:rsidRDefault="003D4632" w:rsidP="003D4632">
            <w:pPr>
              <w:jc w:val="center"/>
            </w:pPr>
          </w:p>
        </w:tc>
        <w:tc>
          <w:tcPr>
            <w:tcW w:w="1714" w:type="dxa"/>
            <w:tcBorders>
              <w:bottom w:val="single" w:sz="4" w:space="0" w:color="auto"/>
            </w:tcBorders>
            <w:shd w:val="clear" w:color="auto" w:fill="D9D9D9" w:themeFill="background1" w:themeFillShade="D9"/>
            <w:vAlign w:val="center"/>
          </w:tcPr>
          <w:p w14:paraId="0F83D475" w14:textId="77777777" w:rsidR="003D4632" w:rsidRPr="00F56E02" w:rsidRDefault="003D4632" w:rsidP="003D4632">
            <w:pPr>
              <w:jc w:val="center"/>
            </w:pPr>
          </w:p>
        </w:tc>
      </w:tr>
      <w:tr w:rsidR="003D4632" w:rsidRPr="00F56E02" w14:paraId="51C0522D" w14:textId="77777777" w:rsidTr="00E978D0">
        <w:tc>
          <w:tcPr>
            <w:tcW w:w="4415" w:type="dxa"/>
            <w:vAlign w:val="center"/>
          </w:tcPr>
          <w:p w14:paraId="220919EF" w14:textId="761949A5" w:rsidR="003D4632" w:rsidRPr="005B5A74" w:rsidRDefault="00000000" w:rsidP="003D4632">
            <w:pPr>
              <w:rPr>
                <w:rStyle w:val="SmartLink"/>
              </w:rPr>
            </w:pPr>
            <w:hyperlink r:id="rId44" w:tgtFrame="_blank" w:history="1">
              <w:r w:rsidR="005B5A74" w:rsidRPr="005B5A74">
                <w:rPr>
                  <w:rStyle w:val="SmartLink"/>
                </w:rPr>
                <w:t>Welcome to Our New Series on High-Leverage Practices</w:t>
              </w:r>
            </w:hyperlink>
          </w:p>
        </w:tc>
        <w:tc>
          <w:tcPr>
            <w:tcW w:w="1714" w:type="dxa"/>
            <w:vAlign w:val="center"/>
          </w:tcPr>
          <w:p w14:paraId="52349DB8" w14:textId="77777777" w:rsidR="003D4632" w:rsidRPr="00F275F4" w:rsidRDefault="003D4632" w:rsidP="003D4632">
            <w:pPr>
              <w:jc w:val="center"/>
              <w:rPr>
                <w:sz w:val="24"/>
                <w:szCs w:val="24"/>
              </w:rPr>
            </w:pPr>
          </w:p>
        </w:tc>
        <w:tc>
          <w:tcPr>
            <w:tcW w:w="1714" w:type="dxa"/>
            <w:vAlign w:val="center"/>
          </w:tcPr>
          <w:p w14:paraId="47938904" w14:textId="77777777" w:rsidR="003D4632" w:rsidRPr="00F275F4" w:rsidRDefault="003D4632" w:rsidP="003D4632">
            <w:pPr>
              <w:jc w:val="center"/>
              <w:rPr>
                <w:sz w:val="24"/>
                <w:szCs w:val="24"/>
              </w:rPr>
            </w:pPr>
          </w:p>
        </w:tc>
        <w:tc>
          <w:tcPr>
            <w:tcW w:w="1714" w:type="dxa"/>
            <w:vAlign w:val="center"/>
          </w:tcPr>
          <w:p w14:paraId="01FC2AE2" w14:textId="77777777" w:rsidR="003D4632" w:rsidRPr="00F275F4" w:rsidRDefault="003D4632" w:rsidP="003D4632">
            <w:pPr>
              <w:jc w:val="center"/>
              <w:rPr>
                <w:sz w:val="24"/>
                <w:szCs w:val="24"/>
              </w:rPr>
            </w:pPr>
          </w:p>
        </w:tc>
        <w:tc>
          <w:tcPr>
            <w:tcW w:w="1714" w:type="dxa"/>
            <w:vAlign w:val="center"/>
          </w:tcPr>
          <w:p w14:paraId="4205DE11" w14:textId="77777777" w:rsidR="003D4632" w:rsidRPr="00F275F4" w:rsidRDefault="003D4632" w:rsidP="003D4632">
            <w:pPr>
              <w:jc w:val="center"/>
              <w:rPr>
                <w:sz w:val="24"/>
                <w:szCs w:val="24"/>
              </w:rPr>
            </w:pPr>
          </w:p>
        </w:tc>
        <w:tc>
          <w:tcPr>
            <w:tcW w:w="1714" w:type="dxa"/>
            <w:vAlign w:val="center"/>
          </w:tcPr>
          <w:p w14:paraId="76251455" w14:textId="77777777" w:rsidR="003D4632" w:rsidRPr="00F275F4" w:rsidRDefault="003D4632" w:rsidP="003D4632">
            <w:pPr>
              <w:jc w:val="center"/>
              <w:rPr>
                <w:sz w:val="24"/>
                <w:szCs w:val="24"/>
              </w:rPr>
            </w:pPr>
          </w:p>
        </w:tc>
        <w:tc>
          <w:tcPr>
            <w:tcW w:w="1714" w:type="dxa"/>
            <w:vAlign w:val="center"/>
          </w:tcPr>
          <w:p w14:paraId="0789EFC7" w14:textId="77777777" w:rsidR="003D4632" w:rsidRPr="00F275F4" w:rsidRDefault="003D4632" w:rsidP="003D4632">
            <w:pPr>
              <w:jc w:val="center"/>
              <w:rPr>
                <w:sz w:val="24"/>
                <w:szCs w:val="24"/>
              </w:rPr>
            </w:pPr>
          </w:p>
        </w:tc>
      </w:tr>
    </w:tbl>
    <w:p w14:paraId="46E47C9A" w14:textId="77777777" w:rsidR="00063EFD" w:rsidRDefault="00063EFD" w:rsidP="00273F79">
      <w:pPr>
        <w:spacing w:before="120"/>
        <w:ind w:left="-806"/>
        <w:rPr>
          <w:b/>
          <w:bCs/>
          <w:sz w:val="28"/>
          <w:szCs w:val="28"/>
        </w:rPr>
        <w:sectPr w:rsidR="00063EFD" w:rsidSect="00CD580A">
          <w:pgSz w:w="15840" w:h="12240" w:orient="landscape"/>
          <w:pgMar w:top="711" w:right="1440" w:bottom="729" w:left="1440" w:header="720" w:footer="720" w:gutter="0"/>
          <w:cols w:space="720"/>
          <w:docGrid w:linePitch="360"/>
        </w:sectPr>
      </w:pPr>
    </w:p>
    <w:p w14:paraId="6563AD3B" w14:textId="77777777" w:rsidR="00063EFD" w:rsidRDefault="00063EFD" w:rsidP="00273F79">
      <w:pPr>
        <w:spacing w:before="120"/>
        <w:ind w:left="-806"/>
        <w:rPr>
          <w:b/>
          <w:bCs/>
          <w:sz w:val="28"/>
          <w:szCs w:val="28"/>
        </w:rPr>
      </w:pPr>
    </w:p>
    <w:p w14:paraId="28DEAB20" w14:textId="77777777" w:rsidR="00063EFD" w:rsidRDefault="00063EFD" w:rsidP="00273F79">
      <w:pPr>
        <w:spacing w:before="120"/>
        <w:ind w:left="-806"/>
        <w:rPr>
          <w:b/>
          <w:bCs/>
          <w:sz w:val="28"/>
          <w:szCs w:val="28"/>
        </w:rPr>
      </w:pPr>
    </w:p>
    <w:p w14:paraId="1C38FC03" w14:textId="77777777" w:rsidR="00063EFD" w:rsidRDefault="00063EFD" w:rsidP="00273F79">
      <w:pPr>
        <w:spacing w:before="120"/>
        <w:ind w:left="-806"/>
        <w:rPr>
          <w:b/>
          <w:bCs/>
          <w:sz w:val="28"/>
          <w:szCs w:val="28"/>
        </w:rPr>
      </w:pPr>
    </w:p>
    <w:p w14:paraId="2425E185" w14:textId="77777777" w:rsidR="00063EFD" w:rsidRDefault="00063EFD" w:rsidP="00273F79">
      <w:pPr>
        <w:spacing w:before="120"/>
        <w:ind w:left="-806"/>
        <w:rPr>
          <w:b/>
          <w:bCs/>
          <w:sz w:val="28"/>
          <w:szCs w:val="28"/>
        </w:rPr>
      </w:pPr>
    </w:p>
    <w:p w14:paraId="6F0317E0" w14:textId="5111E5D2" w:rsidR="00063EFD" w:rsidRDefault="00AF1564" w:rsidP="00AF1564">
      <w:pPr>
        <w:tabs>
          <w:tab w:val="left" w:pos="1179"/>
        </w:tabs>
        <w:spacing w:before="120"/>
        <w:rPr>
          <w:b/>
          <w:bCs/>
          <w:sz w:val="28"/>
          <w:szCs w:val="28"/>
        </w:rPr>
      </w:pPr>
      <w:r>
        <w:rPr>
          <w:b/>
          <w:bCs/>
          <w:sz w:val="28"/>
          <w:szCs w:val="28"/>
        </w:rPr>
        <w:tab/>
      </w:r>
    </w:p>
    <w:p w14:paraId="46CB96C8" w14:textId="77777777" w:rsidR="00AF1564" w:rsidRDefault="00AF1564" w:rsidP="00AF1564">
      <w:pPr>
        <w:tabs>
          <w:tab w:val="left" w:pos="1179"/>
        </w:tabs>
        <w:spacing w:before="120"/>
        <w:rPr>
          <w:b/>
          <w:bCs/>
          <w:sz w:val="28"/>
          <w:szCs w:val="28"/>
        </w:rPr>
      </w:pPr>
    </w:p>
    <w:p w14:paraId="2117F954" w14:textId="77777777" w:rsidR="00AF1564" w:rsidRDefault="00AF1564" w:rsidP="00AF1564">
      <w:pPr>
        <w:tabs>
          <w:tab w:val="left" w:pos="1179"/>
        </w:tabs>
        <w:spacing w:before="120"/>
        <w:rPr>
          <w:b/>
          <w:bCs/>
          <w:sz w:val="28"/>
          <w:szCs w:val="28"/>
        </w:rPr>
      </w:pPr>
    </w:p>
    <w:p w14:paraId="2EED6DC0" w14:textId="77777777" w:rsidR="00AF1564" w:rsidRDefault="00AF1564" w:rsidP="00AF1564">
      <w:pPr>
        <w:tabs>
          <w:tab w:val="left" w:pos="1179"/>
        </w:tabs>
        <w:spacing w:before="120"/>
        <w:rPr>
          <w:b/>
          <w:bCs/>
          <w:sz w:val="28"/>
          <w:szCs w:val="28"/>
        </w:rPr>
      </w:pPr>
    </w:p>
    <w:p w14:paraId="19BA61CF" w14:textId="77777777" w:rsidR="00AF1564" w:rsidRDefault="00AF1564" w:rsidP="00AF1564">
      <w:pPr>
        <w:tabs>
          <w:tab w:val="left" w:pos="1179"/>
        </w:tabs>
        <w:spacing w:before="120"/>
        <w:rPr>
          <w:b/>
          <w:bCs/>
          <w:sz w:val="28"/>
          <w:szCs w:val="28"/>
        </w:rPr>
      </w:pPr>
    </w:p>
    <w:p w14:paraId="2528EA0E" w14:textId="77777777" w:rsidR="00AF1564" w:rsidRDefault="00AF1564" w:rsidP="00AF1564">
      <w:pPr>
        <w:tabs>
          <w:tab w:val="left" w:pos="1179"/>
        </w:tabs>
        <w:spacing w:before="120"/>
        <w:rPr>
          <w:b/>
          <w:bCs/>
          <w:sz w:val="28"/>
          <w:szCs w:val="28"/>
        </w:rPr>
      </w:pPr>
    </w:p>
    <w:p w14:paraId="1A9231A4" w14:textId="77777777" w:rsidR="00AF1564" w:rsidRDefault="00AF1564" w:rsidP="00AF1564">
      <w:pPr>
        <w:tabs>
          <w:tab w:val="left" w:pos="1179"/>
        </w:tabs>
        <w:spacing w:before="120"/>
        <w:rPr>
          <w:b/>
          <w:bCs/>
          <w:sz w:val="28"/>
          <w:szCs w:val="28"/>
        </w:rPr>
      </w:pPr>
    </w:p>
    <w:p w14:paraId="5F3A522A" w14:textId="66EE4ABE" w:rsidR="00103ABD" w:rsidRPr="00063EFD" w:rsidRDefault="00273F79" w:rsidP="00063EFD">
      <w:pPr>
        <w:spacing w:before="120"/>
        <w:ind w:left="-806"/>
        <w:rPr>
          <w:b/>
          <w:bCs/>
          <w:sz w:val="28"/>
          <w:szCs w:val="28"/>
        </w:rPr>
      </w:pPr>
      <w:r w:rsidRPr="00273F79">
        <w:rPr>
          <w:b/>
          <w:bCs/>
          <w:sz w:val="28"/>
          <w:szCs w:val="28"/>
        </w:rPr>
        <w:lastRenderedPageBreak/>
        <w:t>Notes on Use</w:t>
      </w:r>
    </w:p>
    <w:sectPr w:rsidR="00103ABD" w:rsidRPr="00063EFD" w:rsidSect="00CD580A">
      <w:footerReference w:type="default" r:id="rId45"/>
      <w:type w:val="continuous"/>
      <w:pgSz w:w="15840" w:h="12240" w:orient="landscape"/>
      <w:pgMar w:top="711" w:right="1440" w:bottom="729"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2C506" w14:textId="77777777" w:rsidR="00CD580A" w:rsidRDefault="00CD580A">
      <w:r>
        <w:separator/>
      </w:r>
    </w:p>
  </w:endnote>
  <w:endnote w:type="continuationSeparator" w:id="0">
    <w:p w14:paraId="53181139" w14:textId="77777777" w:rsidR="00CD580A" w:rsidRDefault="00CD5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D22BE" w14:textId="77777777" w:rsidR="007C72C5" w:rsidRDefault="007C72C5" w:rsidP="007C72C5">
    <w:pPr>
      <w:pStyle w:val="TableLeftHeader"/>
    </w:pPr>
    <w:r w:rsidRPr="00415E1A">
      <w:rPr>
        <w:noProof/>
      </w:rPr>
      <mc:AlternateContent>
        <mc:Choice Requires="wps">
          <w:drawing>
            <wp:anchor distT="0" distB="0" distL="114300" distR="114300" simplePos="0" relativeHeight="251660288" behindDoc="0" locked="0" layoutInCell="1" allowOverlap="1" wp14:anchorId="6D27E3C4" wp14:editId="2E59BBCF">
              <wp:simplePos x="0" y="0"/>
              <wp:positionH relativeFrom="column">
                <wp:posOffset>185980</wp:posOffset>
              </wp:positionH>
              <wp:positionV relativeFrom="paragraph">
                <wp:posOffset>142262</wp:posOffset>
              </wp:positionV>
              <wp:extent cx="1720312" cy="447169"/>
              <wp:effectExtent l="0" t="0" r="0" b="0"/>
              <wp:wrapNone/>
              <wp:docPr id="135731008" name="Text Box 135731008"/>
              <wp:cNvGraphicFramePr/>
              <a:graphic xmlns:a="http://schemas.openxmlformats.org/drawingml/2006/main">
                <a:graphicData uri="http://schemas.microsoft.com/office/word/2010/wordprocessingShape">
                  <wps:wsp>
                    <wps:cNvSpPr txBox="1"/>
                    <wps:spPr>
                      <a:xfrm>
                        <a:off x="0" y="0"/>
                        <a:ext cx="1720312" cy="447169"/>
                      </a:xfrm>
                      <a:prstGeom prst="rect">
                        <a:avLst/>
                      </a:prstGeom>
                      <a:solidFill>
                        <a:schemeClr val="lt1"/>
                      </a:solidFill>
                      <a:ln w="6350">
                        <a:noFill/>
                      </a:ln>
                    </wps:spPr>
                    <wps:txbx>
                      <w:txbxContent>
                        <w:p w14:paraId="7312AAB6" w14:textId="77777777" w:rsidR="007C72C5" w:rsidRDefault="007C72C5" w:rsidP="007C72C5">
                          <w:r>
                            <w:rPr>
                              <w:i/>
                              <w:noProof/>
                              <w:sz w:val="20"/>
                            </w:rPr>
                            <w:drawing>
                              <wp:inline distT="0" distB="0" distL="0" distR="0" wp14:anchorId="2E2C0A0B" wp14:editId="6A8A207C">
                                <wp:extent cx="1518016" cy="329184"/>
                                <wp:effectExtent l="0" t="0" r="0" b="1270"/>
                                <wp:docPr id="1217718488" name="Picture 3"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992725" name="Picture 3" descr="A black background with white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8016" cy="32918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27E3C4" id="_x0000_t202" coordsize="21600,21600" o:spt="202" path="m,l,21600r21600,l21600,xe">
              <v:stroke joinstyle="miter"/>
              <v:path gradientshapeok="t" o:connecttype="rect"/>
            </v:shapetype>
            <v:shape id="Text Box 135731008" o:spid="_x0000_s1026" type="#_x0000_t202" style="position:absolute;left:0;text-align:left;margin-left:14.65pt;margin-top:11.2pt;width:135.45pt;height:3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OEWTLQIAAFQEAAAOAAAAZHJzL2Uyb0RvYy54bWysVE1v2zAMvQ/YfxB0X2ynaboacYosRYYB&#13;&#10;QVsgHXpWZCk2IIuapMTOfv0o2flYt9Owi0yJ1CP5+OTZQ9cochDW1aALmo1SSoTmUNZ6V9Dvr6tP&#13;&#10;nylxnumSKdCioEfh6MP844dZa3IxhgpUKSxBEO3y1hS08t7kSeJ4JRrmRmCERqcE2zCPW7tLSsta&#13;&#10;RG9UMk7TadKCLY0FLpzD08feSecRX0rB/bOUTniiCoq1+bjauG7DmsxnLN9ZZqqaD2Wwf6iiYbXG&#13;&#10;pGeoR+YZ2dv6D6im5hYcSD/i0CQgZc1F7AG7ydJ33WwqZkTsBclx5kyT+3+w/OmwMS+W+O4LdDjA&#13;&#10;QEhrXO7wMPTTSduEL1ZK0I8UHs+0ic4THi7djdObbEwJR99kcpdN7wNMcrltrPNfBTQkGAW1OJbI&#13;&#10;Fjusne9DTyEhmQNVl6taqbgJUhBLZcmB4RCVjzUi+G9RSpO2oNOb2zQCawjXe2SlsZZLT8Hy3bYb&#13;&#10;Gt1CecT+LfTScIavaixyzZx/YRa1gC2jvv0zLlIBJoHBoqQC+/Nv5yEeR4ReSlrUVkHdjz2zghL1&#13;&#10;TePw7rPJJIgxbia3SB8l9tqzvfbofbME7DzDl2R4NEO8VydTWmje8BksQlZ0Mc0xd0H9yVz6XvH4&#13;&#10;jLhYLGIQys8wv9YbwwN0YDqM4LV7Y9YMc/I44Sc4qZDl78bVx4abGhZ7D7KOswwE96wOvKN0oxqG&#13;&#10;ZxbexvU+Rl1+BvNfAAAA//8DAFBLAwQUAAYACAAAACEAUHfcoeIAAAANAQAADwAAAGRycy9kb3du&#13;&#10;cmV2LnhtbExPyU7DMBC9I/EP1iBxQdQmYWnTOBVilbjRsIibGw9JRDyOYjcJf89wgsuMRu/NW/LN&#13;&#10;7Dox4hBaTxrOFgoEUuVtS7WGl/L+dAkiREPWdJ5QwzcG2BSHB7nJrJ/oGcdtrAWLUMiMhibGPpMy&#13;&#10;VA06Exa+R2Ls0w/ORD6HWtrBTCzuOpkodSmdaYkdGtPjTYPV13bvNHyc1O9PYX54ndKLtL97HMur&#13;&#10;N1tqfXw03655XK9BRJzj3wf8duD8UHCwnd+TDaLTkKxSZvJOzkEwniqVgNhpWCVLkEUu/7cofgAA&#13;&#10;AP//AwBQSwECLQAUAAYACAAAACEAtoM4kv4AAADhAQAAEwAAAAAAAAAAAAAAAAAAAAAAW0NvbnRl&#13;&#10;bnRfVHlwZXNdLnhtbFBLAQItABQABgAIAAAAIQA4/SH/1gAAAJQBAAALAAAAAAAAAAAAAAAAAC8B&#13;&#10;AABfcmVscy8ucmVsc1BLAQItABQABgAIAAAAIQBjOEWTLQIAAFQEAAAOAAAAAAAAAAAAAAAAAC4C&#13;&#10;AABkcnMvZTJvRG9jLnhtbFBLAQItABQABgAIAAAAIQBQd9yh4gAAAA0BAAAPAAAAAAAAAAAAAAAA&#13;&#10;AIcEAABkcnMvZG93bnJldi54bWxQSwUGAAAAAAQABADzAAAAlgUAAAAA&#13;&#10;" fillcolor="white [3201]" stroked="f" strokeweight=".5pt">
              <v:textbox>
                <w:txbxContent>
                  <w:p w14:paraId="7312AAB6" w14:textId="77777777" w:rsidR="007C72C5" w:rsidRDefault="007C72C5" w:rsidP="007C72C5">
                    <w:r>
                      <w:rPr>
                        <w:i/>
                        <w:noProof/>
                        <w:sz w:val="20"/>
                      </w:rPr>
                      <w:drawing>
                        <wp:inline distT="0" distB="0" distL="0" distR="0" wp14:anchorId="2E2C0A0B" wp14:editId="6A8A207C">
                          <wp:extent cx="1518016" cy="329184"/>
                          <wp:effectExtent l="0" t="0" r="0" b="1270"/>
                          <wp:docPr id="1217718488" name="Picture 3"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992725" name="Picture 3" descr="A black background with white text&#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18016" cy="329184"/>
                                  </a:xfrm>
                                  <a:prstGeom prst="rect">
                                    <a:avLst/>
                                  </a:prstGeom>
                                </pic:spPr>
                              </pic:pic>
                            </a:graphicData>
                          </a:graphic>
                        </wp:inline>
                      </w:drawing>
                    </w:r>
                  </w:p>
                </w:txbxContent>
              </v:textbox>
            </v:shape>
          </w:pict>
        </mc:Fallback>
      </mc:AlternateContent>
    </w:r>
    <w:r w:rsidRPr="00976A75">
      <w:rPr>
        <w:noProof/>
      </w:rPr>
      <mc:AlternateContent>
        <mc:Choice Requires="wps">
          <w:drawing>
            <wp:anchor distT="0" distB="0" distL="114300" distR="114300" simplePos="0" relativeHeight="251659264" behindDoc="0" locked="0" layoutInCell="1" allowOverlap="1" wp14:anchorId="4386B35D" wp14:editId="219BD559">
              <wp:simplePos x="0" y="0"/>
              <wp:positionH relativeFrom="margin">
                <wp:posOffset>-557530</wp:posOffset>
              </wp:positionH>
              <wp:positionV relativeFrom="paragraph">
                <wp:posOffset>41781</wp:posOffset>
              </wp:positionV>
              <wp:extent cx="9341485" cy="8890"/>
              <wp:effectExtent l="0" t="0" r="5715" b="3810"/>
              <wp:wrapNone/>
              <wp:docPr id="92970539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41485" cy="8890"/>
                      </a:xfrm>
                      <a:prstGeom prst="rect">
                        <a:avLst/>
                      </a:prstGeom>
                      <a:solidFill>
                        <a:srgbClr val="62219B"/>
                      </a:solidFill>
                      <a:ln>
                        <a:noFill/>
                      </a:ln>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97054C" id="Rectangle 22" o:spid="_x0000_s1026" style="position:absolute;margin-left:-43.9pt;margin-top:3.3pt;width:735.55pt;height:.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7LGa1QEAAJwDAAAOAAAAZHJzL2Uyb0RvYy54bWysU8Fu2zAMvQ/YPwi6L46zrEiMOMXWosOA&#13;&#10;bh3Q7QMUWY6FyaJGKnGyrx8lp2mw3YpeBFEkn98jn1fXh96JvUGy4GtZTqZSGK+hsX5by58/7t4t&#13;&#10;pKCofKMceFPLoyF5vX77ZjWEysygA9cYFAziqRpCLbsYQ1UUpDvTK5pAMJ6TLWCvIoe4LRpUA6P3&#13;&#10;rphNp1fFANgEBG2I+PV2TMp1xm9bo+ND25KJwtWSucV8Yj436SzWK1VtUYXO6hMN9QIWvbKeP3qG&#13;&#10;ulVRiR3a/6B6qxEI2jjR0BfQtlabrIHVlNN/1Dx2KpishYdD4Twmej1Y/W3/GL5jok7hHvQv4okU&#13;&#10;Q6DqnEkBcY3YDF+h4R2qXYQs9tBinzpZhjjkmR7PMzWHKDQ/Lt/Py/nigxSac4vFMo+8UNVTb0CK&#13;&#10;nw30Il1qibyxjK329xQTF1U9lWSS4GxzZ53LAW43Nw7FXvF2r2azcvkpLZRb6LLM+VTsIbWN6fSS&#13;&#10;RSZdyStUbaA5skaE0SJsab50gH+kGNgetaTfO4VGCvfF8/yX5Xye/HQZ4GWwuQyU1wxVyyjFeL2J&#13;&#10;owd3Ae224y+VWbSHjzzb1mbhz6xOZNkCWdzJrsljl3Guev6p1n8BAAD//wMAUEsDBBQABgAIAAAA&#13;&#10;IQCsGY4a5AAAAA0BAAAPAAAAZHJzL2Rvd25yZXYueG1sTI/NasMwEITvhb6D2EBviZyYusLxOpSG&#13;&#10;nkoPtQulN8Xa2ib6cSwlcfL0VU7tZWAZduabYjMZzU40+t5ZhOUiAUa2caq3LcJn/ToXwHyQVknt&#13;&#10;LCFcyMOmvL8rZK7c2X7QqQotiyHW5xKhC2HIOfdNR0b6hRvIRu/HjUaGeI4tV6M8x3Cj+SpJMm5k&#13;&#10;b2NDJwd66ajZV0eDsBKH7y40ld6mh7f99fFS11/vV8SH2bRdR3leAws0hb8PuG2I/FBGsJ07WuWZ&#13;&#10;RpiLp8gfELIM2M1PRZoC2yGIBHhZ8P8ryl8AAAD//wMAUEsBAi0AFAAGAAgAAAAhALaDOJL+AAAA&#13;&#10;4QEAABMAAAAAAAAAAAAAAAAAAAAAAFtDb250ZW50X1R5cGVzXS54bWxQSwECLQAUAAYACAAAACEA&#13;&#10;OP0h/9YAAACUAQAACwAAAAAAAAAAAAAAAAAvAQAAX3JlbHMvLnJlbHNQSwECLQAUAAYACAAAACEA&#13;&#10;zuyxmtUBAACcAwAADgAAAAAAAAAAAAAAAAAuAgAAZHJzL2Uyb0RvYy54bWxQSwECLQAUAAYACAAA&#13;&#10;ACEArBmOGuQAAAANAQAADwAAAAAAAAAAAAAAAAAvBAAAZHJzL2Rvd25yZXYueG1sUEsFBgAAAAAE&#13;&#10;AAQA8wAAAEAFAAAAAA==&#13;&#10;" fillcolor="#62219b" stroked="f">
              <v:textbox inset=",7.2pt,,7.2pt"/>
              <w10:wrap anchorx="margin"/>
            </v:rect>
          </w:pict>
        </mc:Fallback>
      </mc:AlternateContent>
    </w:r>
  </w:p>
  <w:p w14:paraId="002EAE84" w14:textId="77777777" w:rsidR="007C72C5" w:rsidRDefault="007C72C5" w:rsidP="007C72C5">
    <w:pPr>
      <w:pStyle w:val="OSEPFooterText"/>
      <w:spacing w:before="60"/>
    </w:pPr>
    <w:r>
      <w:drawing>
        <wp:anchor distT="0" distB="0" distL="0" distR="0" simplePos="0" relativeHeight="251661312" behindDoc="1" locked="0" layoutInCell="1" allowOverlap="1" wp14:anchorId="725473A6" wp14:editId="2CE5899D">
          <wp:simplePos x="0" y="0"/>
          <wp:positionH relativeFrom="page">
            <wp:posOffset>3001139</wp:posOffset>
          </wp:positionH>
          <wp:positionV relativeFrom="paragraph">
            <wp:posOffset>3810</wp:posOffset>
          </wp:positionV>
          <wp:extent cx="487680" cy="439420"/>
          <wp:effectExtent l="0" t="0" r="0" b="5080"/>
          <wp:wrapNone/>
          <wp:docPr id="20" name="Image 20" descr="A logo for a company&#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descr="A logo for a company&#10;&#10;Description automatically generated"/>
                  <pic:cNvPicPr/>
                </pic:nvPicPr>
                <pic:blipFill>
                  <a:blip r:embed="rId3" cstate="print"/>
                  <a:stretch>
                    <a:fillRect/>
                  </a:stretch>
                </pic:blipFill>
                <pic:spPr>
                  <a:xfrm>
                    <a:off x="0" y="0"/>
                    <a:ext cx="487680" cy="439420"/>
                  </a:xfrm>
                  <a:prstGeom prst="rect">
                    <a:avLst/>
                  </a:prstGeom>
                </pic:spPr>
              </pic:pic>
            </a:graphicData>
          </a:graphic>
          <wp14:sizeRelH relativeFrom="margin">
            <wp14:pctWidth>0</wp14:pctWidth>
          </wp14:sizeRelH>
          <wp14:sizeRelV relativeFrom="margin">
            <wp14:pctHeight>0</wp14:pctHeight>
          </wp14:sizeRelV>
        </wp:anchor>
      </w:drawing>
    </w:r>
    <w:r w:rsidRPr="00415E1A">
      <w:t>T</w:t>
    </w:r>
    <w:r w:rsidRPr="00D145A3">
      <w:t>he contents of this document were developed under a grant from the U.S. Department of Education, H325E220001. However, those contents do not necessarily represent the policy of the U.S. Department of Education, and you should</w:t>
    </w:r>
  </w:p>
  <w:p w14:paraId="7CA42E07" w14:textId="1847CF0E" w:rsidR="00063EFD" w:rsidRDefault="007C72C5" w:rsidP="007C72C5">
    <w:pPr>
      <w:pStyle w:val="OSEPFooterText"/>
    </w:pPr>
    <w:r w:rsidRPr="00D145A3">
      <w:t>not assume endorsement by the Federal Government. Project Officer, Sarah Allen.</w:t>
    </w:r>
    <w:r w:rsidR="004A2D28">
      <w:t xml:space="preserve"> 3.28.24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CE039" w14:textId="77777777" w:rsidR="00CD580A" w:rsidRDefault="00CD580A">
      <w:r>
        <w:separator/>
      </w:r>
    </w:p>
  </w:footnote>
  <w:footnote w:type="continuationSeparator" w:id="0">
    <w:p w14:paraId="22D9A034" w14:textId="77777777" w:rsidR="00CD580A" w:rsidRDefault="00CD58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569"/>
    <w:rsid w:val="00050556"/>
    <w:rsid w:val="00061AD7"/>
    <w:rsid w:val="00063EFD"/>
    <w:rsid w:val="00077F98"/>
    <w:rsid w:val="0008152E"/>
    <w:rsid w:val="000E3871"/>
    <w:rsid w:val="00103ABD"/>
    <w:rsid w:val="00105AD9"/>
    <w:rsid w:val="00107BF4"/>
    <w:rsid w:val="00120A8D"/>
    <w:rsid w:val="00133204"/>
    <w:rsid w:val="00134CA2"/>
    <w:rsid w:val="0014706D"/>
    <w:rsid w:val="001705B0"/>
    <w:rsid w:val="001A273D"/>
    <w:rsid w:val="001B3905"/>
    <w:rsid w:val="001B4198"/>
    <w:rsid w:val="001B71B6"/>
    <w:rsid w:val="001C5993"/>
    <w:rsid w:val="001E18EB"/>
    <w:rsid w:val="001E2569"/>
    <w:rsid w:val="00235CD4"/>
    <w:rsid w:val="00252ED6"/>
    <w:rsid w:val="00273F79"/>
    <w:rsid w:val="002A1217"/>
    <w:rsid w:val="002B2E15"/>
    <w:rsid w:val="002F23CA"/>
    <w:rsid w:val="0031150B"/>
    <w:rsid w:val="00331494"/>
    <w:rsid w:val="00354033"/>
    <w:rsid w:val="00356216"/>
    <w:rsid w:val="00371BD3"/>
    <w:rsid w:val="00396BB2"/>
    <w:rsid w:val="003A1B2C"/>
    <w:rsid w:val="003A6AAB"/>
    <w:rsid w:val="003B0097"/>
    <w:rsid w:val="003D4632"/>
    <w:rsid w:val="003E2241"/>
    <w:rsid w:val="003F2027"/>
    <w:rsid w:val="003F4ECF"/>
    <w:rsid w:val="00415E1A"/>
    <w:rsid w:val="00440817"/>
    <w:rsid w:val="004903D3"/>
    <w:rsid w:val="00490904"/>
    <w:rsid w:val="00497B6D"/>
    <w:rsid w:val="004A2D28"/>
    <w:rsid w:val="004D3726"/>
    <w:rsid w:val="004E3905"/>
    <w:rsid w:val="00567441"/>
    <w:rsid w:val="00570F15"/>
    <w:rsid w:val="0059565C"/>
    <w:rsid w:val="005B2F63"/>
    <w:rsid w:val="005B5A74"/>
    <w:rsid w:val="005D30F7"/>
    <w:rsid w:val="005E0D6C"/>
    <w:rsid w:val="00636C9C"/>
    <w:rsid w:val="0064268A"/>
    <w:rsid w:val="00650014"/>
    <w:rsid w:val="00674633"/>
    <w:rsid w:val="00682547"/>
    <w:rsid w:val="006A2406"/>
    <w:rsid w:val="006B16CD"/>
    <w:rsid w:val="006E0F4A"/>
    <w:rsid w:val="006E1A94"/>
    <w:rsid w:val="007006FF"/>
    <w:rsid w:val="00711E52"/>
    <w:rsid w:val="007143C8"/>
    <w:rsid w:val="00724C59"/>
    <w:rsid w:val="00743D06"/>
    <w:rsid w:val="00751FDA"/>
    <w:rsid w:val="00763628"/>
    <w:rsid w:val="007C72C5"/>
    <w:rsid w:val="007D347B"/>
    <w:rsid w:val="0083235E"/>
    <w:rsid w:val="00842F6D"/>
    <w:rsid w:val="008729C1"/>
    <w:rsid w:val="008A6D40"/>
    <w:rsid w:val="008B1D9C"/>
    <w:rsid w:val="008B4961"/>
    <w:rsid w:val="008C7871"/>
    <w:rsid w:val="00903B10"/>
    <w:rsid w:val="00923A1D"/>
    <w:rsid w:val="009477FC"/>
    <w:rsid w:val="00954165"/>
    <w:rsid w:val="0095594D"/>
    <w:rsid w:val="00961659"/>
    <w:rsid w:val="00972C62"/>
    <w:rsid w:val="00997B6F"/>
    <w:rsid w:val="009A4D7F"/>
    <w:rsid w:val="009E0052"/>
    <w:rsid w:val="009E085D"/>
    <w:rsid w:val="009E4119"/>
    <w:rsid w:val="009F5634"/>
    <w:rsid w:val="00A02DC3"/>
    <w:rsid w:val="00A221D0"/>
    <w:rsid w:val="00A40C6E"/>
    <w:rsid w:val="00A54A6B"/>
    <w:rsid w:val="00A62D20"/>
    <w:rsid w:val="00A727FB"/>
    <w:rsid w:val="00AA6AED"/>
    <w:rsid w:val="00AE1443"/>
    <w:rsid w:val="00AF1564"/>
    <w:rsid w:val="00B14EDB"/>
    <w:rsid w:val="00B33796"/>
    <w:rsid w:val="00B65622"/>
    <w:rsid w:val="00B87776"/>
    <w:rsid w:val="00BB00CF"/>
    <w:rsid w:val="00BC3268"/>
    <w:rsid w:val="00C041FA"/>
    <w:rsid w:val="00C23440"/>
    <w:rsid w:val="00C250D1"/>
    <w:rsid w:val="00C5069A"/>
    <w:rsid w:val="00C55527"/>
    <w:rsid w:val="00C6634E"/>
    <w:rsid w:val="00CB4966"/>
    <w:rsid w:val="00CD0346"/>
    <w:rsid w:val="00CD580A"/>
    <w:rsid w:val="00D145A3"/>
    <w:rsid w:val="00D646D5"/>
    <w:rsid w:val="00D70A79"/>
    <w:rsid w:val="00DB2078"/>
    <w:rsid w:val="00DD6EE1"/>
    <w:rsid w:val="00DE6C1F"/>
    <w:rsid w:val="00DF3663"/>
    <w:rsid w:val="00E05A9F"/>
    <w:rsid w:val="00E22F8D"/>
    <w:rsid w:val="00E26570"/>
    <w:rsid w:val="00E51E0D"/>
    <w:rsid w:val="00E978D0"/>
    <w:rsid w:val="00ED65BE"/>
    <w:rsid w:val="00F03C61"/>
    <w:rsid w:val="00F275F4"/>
    <w:rsid w:val="00F43EFF"/>
    <w:rsid w:val="00F53F8D"/>
    <w:rsid w:val="00F83E9E"/>
    <w:rsid w:val="00FD09C1"/>
    <w:rsid w:val="00FF3CAB"/>
    <w:rsid w:val="00FF4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C54825"/>
  <w15:chartTrackingRefBased/>
  <w15:docId w15:val="{1F8E064C-8B0A-D049-ABAE-D3928A6EF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iPriority="48" w:unhideWhenUsed="1" w:qFormat="1"/>
  </w:latentStyles>
  <w:style w:type="paragraph" w:default="1" w:styleId="Normal">
    <w:name w:val="Normal"/>
    <w:qFormat/>
    <w:rsid w:val="00F275F4"/>
    <w:pPr>
      <w:spacing w:after="120"/>
    </w:pPr>
    <w:rPr>
      <w:rFonts w:ascii="Arial" w:eastAsia="Corbel" w:hAnsi="Arial" w:cs="Times New Roman"/>
      <w:color w:val="000000" w:themeColor="text1"/>
      <w:kern w:val="0"/>
      <w14:ligatures w14:val="none"/>
    </w:rPr>
  </w:style>
  <w:style w:type="paragraph" w:styleId="Heading1">
    <w:name w:val="heading 1"/>
    <w:basedOn w:val="Normal"/>
    <w:next w:val="Normal"/>
    <w:link w:val="Heading1Char"/>
    <w:uiPriority w:val="9"/>
    <w:qFormat/>
    <w:rsid w:val="00636C9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36C9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36C9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36C9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rsid w:val="00636C9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36C9C"/>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36C9C"/>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36C9C"/>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36C9C"/>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6C9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36C9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36C9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36C9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sid w:val="00636C9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36C9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36C9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36C9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36C9C"/>
    <w:rPr>
      <w:rFonts w:eastAsiaTheme="majorEastAsia" w:cstheme="majorBidi"/>
      <w:color w:val="272727" w:themeColor="text1" w:themeTint="D8"/>
    </w:rPr>
  </w:style>
  <w:style w:type="paragraph" w:styleId="Title">
    <w:name w:val="Title"/>
    <w:basedOn w:val="Normal"/>
    <w:next w:val="Normal"/>
    <w:link w:val="TitleChar"/>
    <w:uiPriority w:val="10"/>
    <w:qFormat/>
    <w:rsid w:val="00636C9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6C9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36C9C"/>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36C9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36C9C"/>
    <w:pPr>
      <w:spacing w:before="160" w:after="160"/>
      <w:jc w:val="center"/>
    </w:pPr>
    <w:rPr>
      <w:rFonts w:eastAsiaTheme="minorHAnsi"/>
      <w:i/>
      <w:iCs/>
      <w:color w:val="404040" w:themeColor="text1" w:themeTint="BF"/>
    </w:rPr>
  </w:style>
  <w:style w:type="character" w:customStyle="1" w:styleId="QuoteChar">
    <w:name w:val="Quote Char"/>
    <w:basedOn w:val="DefaultParagraphFont"/>
    <w:link w:val="Quote"/>
    <w:uiPriority w:val="29"/>
    <w:rsid w:val="00636C9C"/>
    <w:rPr>
      <w:i/>
      <w:iCs/>
      <w:color w:val="404040" w:themeColor="text1" w:themeTint="BF"/>
    </w:rPr>
  </w:style>
  <w:style w:type="paragraph" w:styleId="ListParagraph">
    <w:name w:val="List Paragraph"/>
    <w:basedOn w:val="Normal"/>
    <w:uiPriority w:val="34"/>
    <w:qFormat/>
    <w:rsid w:val="00636C9C"/>
    <w:pPr>
      <w:ind w:left="720"/>
      <w:contextualSpacing/>
    </w:pPr>
    <w:rPr>
      <w:rFonts w:eastAsiaTheme="minorHAnsi"/>
    </w:rPr>
  </w:style>
  <w:style w:type="character" w:styleId="IntenseEmphasis">
    <w:name w:val="Intense Emphasis"/>
    <w:basedOn w:val="DefaultParagraphFont"/>
    <w:uiPriority w:val="21"/>
    <w:qFormat/>
    <w:rsid w:val="00636C9C"/>
    <w:rPr>
      <w:i/>
      <w:iCs/>
      <w:color w:val="0F4761" w:themeColor="accent1" w:themeShade="BF"/>
    </w:rPr>
  </w:style>
  <w:style w:type="paragraph" w:styleId="IntenseQuote">
    <w:name w:val="Intense Quote"/>
    <w:basedOn w:val="Normal"/>
    <w:next w:val="Normal"/>
    <w:link w:val="IntenseQuoteChar"/>
    <w:uiPriority w:val="30"/>
    <w:qFormat/>
    <w:rsid w:val="00636C9C"/>
    <w:pPr>
      <w:pBdr>
        <w:top w:val="single" w:sz="4" w:space="10" w:color="0F4761" w:themeColor="accent1" w:themeShade="BF"/>
        <w:bottom w:val="single" w:sz="4" w:space="10" w:color="0F4761" w:themeColor="accent1" w:themeShade="BF"/>
      </w:pBdr>
      <w:spacing w:before="360" w:after="360"/>
      <w:ind w:left="864" w:right="864"/>
      <w:jc w:val="center"/>
    </w:pPr>
    <w:rPr>
      <w:rFonts w:eastAsiaTheme="minorHAnsi"/>
      <w:i/>
      <w:iCs/>
      <w:color w:val="0F4761" w:themeColor="accent1" w:themeShade="BF"/>
    </w:rPr>
  </w:style>
  <w:style w:type="character" w:customStyle="1" w:styleId="IntenseQuoteChar">
    <w:name w:val="Intense Quote Char"/>
    <w:basedOn w:val="DefaultParagraphFont"/>
    <w:link w:val="IntenseQuote"/>
    <w:uiPriority w:val="30"/>
    <w:rsid w:val="00636C9C"/>
    <w:rPr>
      <w:i/>
      <w:iCs/>
      <w:color w:val="0F4761" w:themeColor="accent1" w:themeShade="BF"/>
    </w:rPr>
  </w:style>
  <w:style w:type="character" w:styleId="IntenseReference">
    <w:name w:val="Intense Reference"/>
    <w:basedOn w:val="DefaultParagraphFont"/>
    <w:uiPriority w:val="32"/>
    <w:qFormat/>
    <w:rsid w:val="00636C9C"/>
    <w:rPr>
      <w:b/>
      <w:bCs/>
      <w:smallCaps/>
      <w:color w:val="0F4761" w:themeColor="accent1" w:themeShade="BF"/>
      <w:spacing w:val="5"/>
    </w:rPr>
  </w:style>
  <w:style w:type="paragraph" w:styleId="Header">
    <w:name w:val="header"/>
    <w:basedOn w:val="Normal"/>
    <w:link w:val="HeaderChar"/>
    <w:uiPriority w:val="99"/>
    <w:unhideWhenUsed/>
    <w:rsid w:val="00636C9C"/>
    <w:pPr>
      <w:tabs>
        <w:tab w:val="center" w:pos="4680"/>
        <w:tab w:val="right" w:pos="9360"/>
      </w:tabs>
    </w:pPr>
  </w:style>
  <w:style w:type="character" w:customStyle="1" w:styleId="HeaderChar">
    <w:name w:val="Header Char"/>
    <w:basedOn w:val="DefaultParagraphFont"/>
    <w:link w:val="Header"/>
    <w:uiPriority w:val="99"/>
    <w:rsid w:val="00636C9C"/>
    <w:rPr>
      <w:rFonts w:eastAsiaTheme="minorEastAsia"/>
    </w:rPr>
  </w:style>
  <w:style w:type="paragraph" w:styleId="Footer">
    <w:name w:val="footer"/>
    <w:basedOn w:val="Normal"/>
    <w:link w:val="FooterChar"/>
    <w:uiPriority w:val="99"/>
    <w:unhideWhenUsed/>
    <w:rsid w:val="00636C9C"/>
    <w:pPr>
      <w:tabs>
        <w:tab w:val="center" w:pos="4680"/>
        <w:tab w:val="right" w:pos="9360"/>
      </w:tabs>
    </w:pPr>
  </w:style>
  <w:style w:type="character" w:customStyle="1" w:styleId="FooterChar">
    <w:name w:val="Footer Char"/>
    <w:basedOn w:val="DefaultParagraphFont"/>
    <w:link w:val="Footer"/>
    <w:uiPriority w:val="99"/>
    <w:rsid w:val="00636C9C"/>
    <w:rPr>
      <w:rFonts w:eastAsiaTheme="minorEastAsia"/>
    </w:rPr>
  </w:style>
  <w:style w:type="table" w:styleId="TableGrid">
    <w:name w:val="Table Grid"/>
    <w:basedOn w:val="TableNormal"/>
    <w:uiPriority w:val="59"/>
    <w:rsid w:val="00E26570"/>
    <w:rPr>
      <w:rFonts w:ascii="Cambria" w:eastAsia="MS Mincho" w:hAnsi="Cambria"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6C9C"/>
    <w:rPr>
      <w:color w:val="0000FF"/>
      <w:u w:val="single"/>
    </w:rPr>
  </w:style>
  <w:style w:type="character" w:styleId="FollowedHyperlink">
    <w:name w:val="FollowedHyperlink"/>
    <w:basedOn w:val="DefaultParagraphFont"/>
    <w:uiPriority w:val="99"/>
    <w:semiHidden/>
    <w:unhideWhenUsed/>
    <w:rsid w:val="00636C9C"/>
    <w:rPr>
      <w:color w:val="96607D" w:themeColor="followedHyperlink"/>
      <w:u w:val="single"/>
    </w:rPr>
  </w:style>
  <w:style w:type="paragraph" w:styleId="Revision">
    <w:name w:val="Revision"/>
    <w:hidden/>
    <w:uiPriority w:val="99"/>
    <w:semiHidden/>
    <w:rsid w:val="007143C8"/>
    <w:rPr>
      <w:rFonts w:eastAsiaTheme="minorEastAsia"/>
    </w:rPr>
  </w:style>
  <w:style w:type="character" w:styleId="CommentReference">
    <w:name w:val="annotation reference"/>
    <w:basedOn w:val="DefaultParagraphFont"/>
    <w:uiPriority w:val="99"/>
    <w:semiHidden/>
    <w:unhideWhenUsed/>
    <w:rsid w:val="00235CD4"/>
    <w:rPr>
      <w:sz w:val="16"/>
      <w:szCs w:val="16"/>
    </w:rPr>
  </w:style>
  <w:style w:type="paragraph" w:styleId="CommentText">
    <w:name w:val="annotation text"/>
    <w:basedOn w:val="Normal"/>
    <w:link w:val="CommentTextChar"/>
    <w:uiPriority w:val="99"/>
    <w:semiHidden/>
    <w:unhideWhenUsed/>
    <w:rsid w:val="00235CD4"/>
    <w:rPr>
      <w:sz w:val="20"/>
      <w:szCs w:val="20"/>
    </w:rPr>
  </w:style>
  <w:style w:type="character" w:customStyle="1" w:styleId="CommentTextChar">
    <w:name w:val="Comment Text Char"/>
    <w:basedOn w:val="DefaultParagraphFont"/>
    <w:link w:val="CommentText"/>
    <w:uiPriority w:val="99"/>
    <w:semiHidden/>
    <w:rsid w:val="00235CD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35CD4"/>
    <w:rPr>
      <w:b/>
      <w:bCs/>
    </w:rPr>
  </w:style>
  <w:style w:type="character" w:customStyle="1" w:styleId="CommentSubjectChar">
    <w:name w:val="Comment Subject Char"/>
    <w:basedOn w:val="CommentTextChar"/>
    <w:link w:val="CommentSubject"/>
    <w:uiPriority w:val="99"/>
    <w:semiHidden/>
    <w:rsid w:val="00235CD4"/>
    <w:rPr>
      <w:rFonts w:eastAsiaTheme="minorEastAsia"/>
      <w:b/>
      <w:bCs/>
      <w:sz w:val="20"/>
      <w:szCs w:val="20"/>
    </w:rPr>
  </w:style>
  <w:style w:type="paragraph" w:customStyle="1" w:styleId="OSEPFooterText">
    <w:name w:val="OSEP Footer Text"/>
    <w:basedOn w:val="Normal"/>
    <w:autoRedefine/>
    <w:qFormat/>
    <w:rsid w:val="007C72C5"/>
    <w:pPr>
      <w:tabs>
        <w:tab w:val="right" w:pos="11376"/>
      </w:tabs>
      <w:spacing w:after="0"/>
      <w:ind w:left="4320"/>
    </w:pPr>
    <w:rPr>
      <w:noProof/>
      <w:color w:val="7F7F7F" w:themeColor="text1" w:themeTint="80"/>
      <w:sz w:val="16"/>
    </w:rPr>
  </w:style>
  <w:style w:type="character" w:styleId="SmartLink">
    <w:name w:val="Smart Link"/>
    <w:basedOn w:val="DefaultParagraphFont"/>
    <w:uiPriority w:val="48"/>
    <w:qFormat/>
    <w:rsid w:val="00E26570"/>
    <w:rPr>
      <w:rFonts w:ascii="Arial Narrow" w:hAnsi="Arial Narrow"/>
      <w:b w:val="0"/>
      <w:i w:val="0"/>
      <w:color w:val="7030A0"/>
      <w:sz w:val="24"/>
      <w:u w:val="none"/>
      <w:bdr w:val="none" w:sz="0" w:space="0" w:color="auto"/>
      <w:shd w:val="clear" w:color="auto" w:fill="auto"/>
    </w:rPr>
  </w:style>
  <w:style w:type="character" w:styleId="Strong">
    <w:name w:val="Strong"/>
    <w:basedOn w:val="DefaultParagraphFont"/>
    <w:uiPriority w:val="22"/>
    <w:qFormat/>
    <w:rsid w:val="00E26570"/>
    <w:rPr>
      <w:b/>
      <w:bCs/>
    </w:rPr>
  </w:style>
  <w:style w:type="paragraph" w:customStyle="1" w:styleId="TableHeader">
    <w:name w:val="Table Header"/>
    <w:basedOn w:val="Normal"/>
    <w:autoRedefine/>
    <w:qFormat/>
    <w:rsid w:val="009A4D7F"/>
    <w:pPr>
      <w:jc w:val="center"/>
    </w:pPr>
    <w:rPr>
      <w:rFonts w:cs="Arial"/>
      <w:b/>
      <w:bCs/>
      <w:szCs w:val="20"/>
    </w:rPr>
  </w:style>
  <w:style w:type="paragraph" w:customStyle="1" w:styleId="TableLeftHeader">
    <w:name w:val="Table Left Header"/>
    <w:basedOn w:val="Normal"/>
    <w:autoRedefine/>
    <w:qFormat/>
    <w:rsid w:val="009A4D7F"/>
    <w:pPr>
      <w:spacing w:after="0"/>
      <w:jc w:val="center"/>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ris.peabody.vanderbilt.edu/module/pmr/" TargetMode="External"/><Relationship Id="rId18" Type="http://schemas.openxmlformats.org/officeDocument/2006/relationships/hyperlink" Target="https://iris.peabody.vanderbilt.edu/wp-content/uploads/pdf_case_studies/ics_rtipm.pdf" TargetMode="External"/><Relationship Id="rId26" Type="http://schemas.openxmlformats.org/officeDocument/2006/relationships/hyperlink" Target="https://iris.peabody.vanderbilt.edu/wp-content/uploads/pdf_activities/independent/IA_Assessment_of_Social_Skills.pdf" TargetMode="External"/><Relationship Id="rId39" Type="http://schemas.openxmlformats.org/officeDocument/2006/relationships/hyperlink" Target="https://nceo.umn.edu/docs/OnlinePubs/SchoolLeaderResourcesBrief2.pdf" TargetMode="External"/><Relationship Id="rId21" Type="http://schemas.openxmlformats.org/officeDocument/2006/relationships/hyperlink" Target="https://iris.peabody.vanderbilt.edu/wp-content/uploads/pdf_activities/independent/IA_Conduct_an_ABC_Analysis.pdf" TargetMode="External"/><Relationship Id="rId34" Type="http://schemas.openxmlformats.org/officeDocument/2006/relationships/hyperlink" Target="https://files.eric.ed.gov/fulltext/ED578045.pdf" TargetMode="External"/><Relationship Id="rId42" Type="http://schemas.openxmlformats.org/officeDocument/2006/relationships/hyperlink" Target="https://iris.peabody.vanderbilt.edu/interview/kettler_acc02/" TargetMode="External"/><Relationship Id="rId47" Type="http://schemas.openxmlformats.org/officeDocument/2006/relationships/theme" Target="theme/theme1.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s://iris.peabody.vanderbilt.edu/wp-content/uploads/pdf_case_studies/ics_matherr.pdf" TargetMode="External"/><Relationship Id="rId29" Type="http://schemas.openxmlformats.org/officeDocument/2006/relationships/hyperlink" Target="https://www.nidcd.nih.gov/health/assistive-devices-people-hearing-voice-speech-or-language-disorders"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iris.peabody.vanderbilt.edu/module/dbi2/" TargetMode="External"/><Relationship Id="rId24" Type="http://schemas.openxmlformats.org/officeDocument/2006/relationships/hyperlink" Target="https://iris.peabody.vanderbilt.edu/wp-content/uploads/pdf_activities/independent/IA_Assessment_of_Play_Skills.pdf" TargetMode="External"/><Relationship Id="rId32" Type="http://schemas.openxmlformats.org/officeDocument/2006/relationships/hyperlink" Target="https://promotingprogress.org/sites/default/files/2020-10/Measuring_Progress_IEP_Tips.pdf" TargetMode="External"/><Relationship Id="rId37" Type="http://schemas.openxmlformats.org/officeDocument/2006/relationships/hyperlink" Target="https://files.eric.ed.gov/fulltext/ED578047.pdf" TargetMode="External"/><Relationship Id="rId40" Type="http://schemas.openxmlformats.org/officeDocument/2006/relationships/hyperlink" Target="https://nceo.umn.edu/docs/OnlinePubs/SchoolLeaderResourcesBrief4.pdf"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iris.peabody.vanderbilt.edu/module/rti04/" TargetMode="External"/><Relationship Id="rId23" Type="http://schemas.openxmlformats.org/officeDocument/2006/relationships/hyperlink" Target="https://iris.peabody.vanderbilt.edu/wp-content/uploads/pdf_activities/independent/IA_Cognitive_Skills.pdf" TargetMode="External"/><Relationship Id="rId28" Type="http://schemas.openxmlformats.org/officeDocument/2006/relationships/hyperlink" Target="https://iris.peabody.vanderbilt.edu/wp-content/uploads/pdf_activities/independent/IA_Scoring_Math_Comp_Probes.pdf" TargetMode="External"/><Relationship Id="rId36" Type="http://schemas.openxmlformats.org/officeDocument/2006/relationships/hyperlink" Target="https://files.eric.ed.gov/fulltext/ED578046.pdf" TargetMode="External"/><Relationship Id="rId10" Type="http://schemas.openxmlformats.org/officeDocument/2006/relationships/hyperlink" Target="https://iris.peabody.vanderbilt.edu/module/fba/" TargetMode="External"/><Relationship Id="rId19" Type="http://schemas.openxmlformats.org/officeDocument/2006/relationships/hyperlink" Target="https://iris.peabody.vanderbilt.edu/wp-content/uploads/pdf_activities/case_based/IA_Is_This_Child_Mislabled.pdf" TargetMode="External"/><Relationship Id="rId31" Type="http://schemas.openxmlformats.org/officeDocument/2006/relationships/hyperlink" Target="https://iris.peabody.vanderbilt.edu/wp-content/uploads/pdf_info_briefs/Evaluating_Student_Performance_Using_a_Trend_Line_Analysis_The_Tukey_Method.pdf" TargetMode="External"/><Relationship Id="rId44" Type="http://schemas.openxmlformats.org/officeDocument/2006/relationships/hyperlink" Target="https://highleveragepractices.org/welcome-our-new-series-high-leverage-practices" TargetMode="External"/><Relationship Id="rId4" Type="http://schemas.openxmlformats.org/officeDocument/2006/relationships/webSettings" Target="webSettings.xml"/><Relationship Id="rId9" Type="http://schemas.openxmlformats.org/officeDocument/2006/relationships/hyperlink" Target="https://iris.peabody.vanderbilt.edu/module/ebp_03/" TargetMode="External"/><Relationship Id="rId14" Type="http://schemas.openxmlformats.org/officeDocument/2006/relationships/hyperlink" Target="https://iris.peabody.vanderbilt.edu/module/rti02/" TargetMode="External"/><Relationship Id="rId22" Type="http://schemas.openxmlformats.org/officeDocument/2006/relationships/hyperlink" Target="https://iris.peabody.vanderbilt.edu/wp-content/uploads/pdf_activities/independent/IA_Assessment_Childrens_Environments.pdf" TargetMode="External"/><Relationship Id="rId27" Type="http://schemas.openxmlformats.org/officeDocument/2006/relationships/hyperlink" Target="https://iris.peabody.vanderbilt.edu/wp-content/uploads/pdf_activities/independent/IA_Rate_of_Growth.pdf" TargetMode="External"/><Relationship Id="rId30" Type="http://schemas.openxmlformats.org/officeDocument/2006/relationships/hyperlink" Target="https://intensiveintervention.org/sites/default/files/NCII-placemat-508.pdf" TargetMode="External"/><Relationship Id="rId35" Type="http://schemas.openxmlformats.org/officeDocument/2006/relationships/hyperlink" Target="https://files.eric.ed.gov/fulltext/ED578044.pdf" TargetMode="External"/><Relationship Id="rId43" Type="http://schemas.openxmlformats.org/officeDocument/2006/relationships/hyperlink" Target="https://iris.peabody.vanderbilt.edu/interview/artiles_testing/" TargetMode="External"/><Relationship Id="rId8" Type="http://schemas.openxmlformats.org/officeDocument/2006/relationships/hyperlink" Target="https://iris.peabody.vanderbilt.edu/module/acc/" TargetMode="External"/><Relationship Id="rId3" Type="http://schemas.openxmlformats.org/officeDocument/2006/relationships/settings" Target="settings.xml"/><Relationship Id="rId12" Type="http://schemas.openxmlformats.org/officeDocument/2006/relationships/hyperlink" Target="https://iris.peabody.vanderbilt.edu/module/pmm/" TargetMode="External"/><Relationship Id="rId17" Type="http://schemas.openxmlformats.org/officeDocument/2006/relationships/hyperlink" Target="https://iris.peabody.vanderbilt.edu/wp-content/uploads/pdf_case_studies/ics_rtidm.pdf" TargetMode="External"/><Relationship Id="rId25" Type="http://schemas.openxmlformats.org/officeDocument/2006/relationships/hyperlink" Target="https://iris.peabody.vanderbilt.edu/wp-content/uploads/pdf_activities/independent/IA_Preschool_Classroom_Observation.pdf" TargetMode="External"/><Relationship Id="rId33" Type="http://schemas.openxmlformats.org/officeDocument/2006/relationships/hyperlink" Target="https://promotingprogress.org/sites/default/files/2020-10/Participation_Assessment_IEP_Tips.pdf" TargetMode="External"/><Relationship Id="rId38" Type="http://schemas.openxmlformats.org/officeDocument/2006/relationships/hyperlink" Target="https://nceo.umn.edu/docs/OnlinePubs/SchoolLeaderResourcesBrief1.pdf" TargetMode="External"/><Relationship Id="rId46" Type="http://schemas.openxmlformats.org/officeDocument/2006/relationships/fontTable" Target="fontTable.xml"/><Relationship Id="rId20" Type="http://schemas.openxmlformats.org/officeDocument/2006/relationships/hyperlink" Target="https://iris.peabody.vanderbilt.edu/wp-content/uploads/pdf_activities/group/IA_DLL_Screening_Assessing.pdf" TargetMode="External"/><Relationship Id="rId41" Type="http://schemas.openxmlformats.org/officeDocument/2006/relationships/hyperlink" Target="https://nceo.umn.edu/docs/OnlinePubs/SchoolLeaderResourcesBrief3.pdf"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0.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heanm/Library/Group%20Containers/UBF8T346G9.Office/User%20Content.localized/Templates.localized/Specific%20Topic%20Complete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48CC9-53E6-904E-8573-BBC8ADC60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Specific Topic Completed Template.dotx</Template>
  <TotalTime>37</TotalTime>
  <Pages>5</Pages>
  <Words>1067</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 Nicholas</dc:creator>
  <cp:keywords/>
  <dc:description/>
  <cp:lastModifiedBy>Shea, Nicholas M</cp:lastModifiedBy>
  <cp:revision>32</cp:revision>
  <dcterms:created xsi:type="dcterms:W3CDTF">2024-03-18T14:09:00Z</dcterms:created>
  <dcterms:modified xsi:type="dcterms:W3CDTF">2024-05-09T19:28:00Z</dcterms:modified>
</cp:coreProperties>
</file>