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0C11" w14:textId="77777777" w:rsidR="00743D06" w:rsidRPr="009A31FA" w:rsidRDefault="00743D06" w:rsidP="00B14EDB">
      <w:pPr>
        <w:ind w:right="-810"/>
        <w:jc w:val="right"/>
        <w:rPr>
          <w:rFonts w:cs="Arial"/>
          <w:b/>
          <w:bCs/>
          <w:color w:val="4F198C"/>
          <w:sz w:val="36"/>
          <w:szCs w:val="36"/>
        </w:rPr>
      </w:pPr>
      <w:r w:rsidRPr="009A31FA">
        <w:rPr>
          <w:rFonts w:cs="Arial"/>
          <w:b/>
          <w:bCs/>
          <w:noProof/>
          <w:sz w:val="36"/>
          <w:szCs w:val="36"/>
        </w:rPr>
        <w:drawing>
          <wp:anchor distT="0" distB="0" distL="114300" distR="114300" simplePos="0" relativeHeight="251659264" behindDoc="1" locked="0" layoutInCell="1" allowOverlap="1" wp14:anchorId="4F7B6736" wp14:editId="68A50188">
            <wp:simplePos x="0" y="0"/>
            <wp:positionH relativeFrom="column">
              <wp:posOffset>-480695</wp:posOffset>
            </wp:positionH>
            <wp:positionV relativeFrom="paragraph">
              <wp:posOffset>-242441</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9A31FA">
        <w:rPr>
          <w:rFonts w:cs="Arial"/>
          <w:b/>
          <w:bCs/>
          <w:color w:val="4F198C"/>
          <w:sz w:val="36"/>
          <w:szCs w:val="36"/>
        </w:rPr>
        <w:t>Coursework Planning Form: Faculty</w:t>
      </w:r>
    </w:p>
    <w:p w14:paraId="501DA864" w14:textId="1C5B0708"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502F04">
        <w:rPr>
          <w:rFonts w:cs="Arial"/>
          <w:b/>
          <w:bCs/>
          <w:sz w:val="32"/>
          <w:szCs w:val="32"/>
        </w:rPr>
        <w:t>School Improvement/Leadership</w:t>
      </w:r>
      <w:r w:rsidRPr="00F275F4">
        <w:rPr>
          <w:rFonts w:cs="Arial"/>
          <w:b/>
          <w:bCs/>
          <w:sz w:val="32"/>
          <w:szCs w:val="32"/>
        </w:rPr>
        <w:t xml:space="preserve"> </w:t>
      </w:r>
      <w:r w:rsidR="00456CA3">
        <w:rPr>
          <w:rFonts w:cs="Arial"/>
          <w:b/>
          <w:bCs/>
          <w:sz w:val="32"/>
          <w:szCs w:val="32"/>
        </w:rPr>
        <w:t>a</w:t>
      </w:r>
      <w:r w:rsidRPr="00F275F4">
        <w:rPr>
          <w:rFonts w:cs="Arial"/>
          <w:b/>
          <w:bCs/>
          <w:sz w:val="32"/>
          <w:szCs w:val="32"/>
        </w:rPr>
        <w:t>cross Courses</w:t>
      </w:r>
    </w:p>
    <w:p w14:paraId="1CD1D15B"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6ACD7665" wp14:editId="6743FC65">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D29F3"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3223F483" w14:textId="77777777" w:rsidR="009A31FA" w:rsidRPr="00F31BCA" w:rsidRDefault="009A31FA" w:rsidP="009A31FA">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27CBA240" w14:textId="77777777" w:rsidTr="00E978D0">
        <w:trPr>
          <w:tblHeader/>
        </w:trPr>
        <w:tc>
          <w:tcPr>
            <w:tcW w:w="4415" w:type="dxa"/>
            <w:shd w:val="solid" w:color="F2EFFF" w:fill="7030A0"/>
            <w:vAlign w:val="center"/>
          </w:tcPr>
          <w:p w14:paraId="57AE0055" w14:textId="77777777" w:rsidR="00636C9C" w:rsidRPr="009A4D7F" w:rsidRDefault="00636C9C" w:rsidP="009A4D7F">
            <w:pPr>
              <w:pStyle w:val="TableHeader"/>
              <w:rPr>
                <w:sz w:val="24"/>
                <w:szCs w:val="24"/>
              </w:rPr>
            </w:pPr>
          </w:p>
        </w:tc>
        <w:tc>
          <w:tcPr>
            <w:tcW w:w="1714" w:type="dxa"/>
            <w:shd w:val="solid" w:color="F2EFFF" w:fill="7030A0"/>
            <w:vAlign w:val="center"/>
          </w:tcPr>
          <w:p w14:paraId="494F97C4" w14:textId="05AC509E" w:rsidR="00636C9C" w:rsidRPr="009A31FA" w:rsidRDefault="009A31FA" w:rsidP="009A31FA">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0D7E20B5" w14:textId="6B34F5DE" w:rsidR="00636C9C" w:rsidRPr="009A4D7F" w:rsidRDefault="00636C9C" w:rsidP="009A4D7F">
            <w:pPr>
              <w:pStyle w:val="TableHeader"/>
              <w:rPr>
                <w:sz w:val="24"/>
                <w:szCs w:val="24"/>
              </w:rPr>
            </w:pPr>
          </w:p>
        </w:tc>
        <w:tc>
          <w:tcPr>
            <w:tcW w:w="1714" w:type="dxa"/>
            <w:shd w:val="solid" w:color="F2EFFF" w:fill="7030A0"/>
            <w:vAlign w:val="center"/>
          </w:tcPr>
          <w:p w14:paraId="3AB985D0" w14:textId="2DD1F872" w:rsidR="00636C9C" w:rsidRPr="009A4D7F" w:rsidRDefault="00636C9C" w:rsidP="009A4D7F">
            <w:pPr>
              <w:pStyle w:val="TableHeader"/>
              <w:rPr>
                <w:sz w:val="24"/>
                <w:szCs w:val="24"/>
              </w:rPr>
            </w:pPr>
          </w:p>
        </w:tc>
        <w:tc>
          <w:tcPr>
            <w:tcW w:w="1714" w:type="dxa"/>
            <w:shd w:val="solid" w:color="F2EFFF" w:fill="7030A0"/>
            <w:vAlign w:val="center"/>
          </w:tcPr>
          <w:p w14:paraId="7A4F5008" w14:textId="77777777" w:rsidR="00636C9C" w:rsidRPr="009A4D7F" w:rsidRDefault="00636C9C" w:rsidP="009A4D7F">
            <w:pPr>
              <w:pStyle w:val="TableHeader"/>
              <w:rPr>
                <w:sz w:val="24"/>
                <w:szCs w:val="24"/>
              </w:rPr>
            </w:pPr>
          </w:p>
        </w:tc>
        <w:tc>
          <w:tcPr>
            <w:tcW w:w="1714" w:type="dxa"/>
            <w:shd w:val="solid" w:color="F2EFFF" w:fill="7030A0"/>
            <w:vAlign w:val="center"/>
          </w:tcPr>
          <w:p w14:paraId="4FBE2A15" w14:textId="77777777" w:rsidR="00636C9C" w:rsidRPr="009A4D7F" w:rsidRDefault="00636C9C" w:rsidP="009A4D7F">
            <w:pPr>
              <w:pStyle w:val="TableHeader"/>
              <w:rPr>
                <w:sz w:val="24"/>
                <w:szCs w:val="24"/>
              </w:rPr>
            </w:pPr>
          </w:p>
        </w:tc>
        <w:tc>
          <w:tcPr>
            <w:tcW w:w="1714" w:type="dxa"/>
            <w:shd w:val="solid" w:color="F2EFFF" w:fill="7030A0"/>
            <w:vAlign w:val="center"/>
          </w:tcPr>
          <w:p w14:paraId="4D61461D" w14:textId="77777777" w:rsidR="00636C9C" w:rsidRPr="009A4D7F" w:rsidRDefault="00636C9C" w:rsidP="009A4D7F">
            <w:pPr>
              <w:pStyle w:val="TableHeader"/>
              <w:rPr>
                <w:sz w:val="24"/>
                <w:szCs w:val="24"/>
              </w:rPr>
            </w:pPr>
          </w:p>
        </w:tc>
      </w:tr>
      <w:tr w:rsidR="00636C9C" w:rsidRPr="00F56E02" w14:paraId="75247BA2" w14:textId="77777777" w:rsidTr="00E978D0">
        <w:tc>
          <w:tcPr>
            <w:tcW w:w="4415" w:type="dxa"/>
            <w:shd w:val="clear" w:color="auto" w:fill="D9D9D9" w:themeFill="background1" w:themeFillShade="D9"/>
            <w:vAlign w:val="center"/>
          </w:tcPr>
          <w:p w14:paraId="4A1C3150" w14:textId="77777777" w:rsidR="00636C9C" w:rsidRPr="000B5800" w:rsidRDefault="00636C9C" w:rsidP="0034486D">
            <w:pPr>
              <w:pStyle w:val="TableLeftHeader"/>
              <w:jc w:val="left"/>
            </w:pPr>
            <w:r w:rsidRPr="009A4D7F">
              <w:rPr>
                <w:sz w:val="24"/>
                <w:szCs w:val="24"/>
              </w:rPr>
              <w:t>Modules</w:t>
            </w:r>
          </w:p>
        </w:tc>
        <w:tc>
          <w:tcPr>
            <w:tcW w:w="1714" w:type="dxa"/>
            <w:shd w:val="clear" w:color="auto" w:fill="D9D9D9" w:themeFill="background1" w:themeFillShade="D9"/>
            <w:vAlign w:val="center"/>
          </w:tcPr>
          <w:p w14:paraId="369CAF84" w14:textId="77777777" w:rsidR="00636C9C" w:rsidRPr="00F56E02" w:rsidRDefault="00636C9C" w:rsidP="00E26570">
            <w:pPr>
              <w:jc w:val="center"/>
            </w:pPr>
          </w:p>
        </w:tc>
        <w:tc>
          <w:tcPr>
            <w:tcW w:w="1714" w:type="dxa"/>
            <w:shd w:val="clear" w:color="auto" w:fill="D9D9D9" w:themeFill="background1" w:themeFillShade="D9"/>
            <w:vAlign w:val="center"/>
          </w:tcPr>
          <w:p w14:paraId="3406328C" w14:textId="77777777" w:rsidR="00636C9C" w:rsidRPr="00F56E02" w:rsidRDefault="00636C9C" w:rsidP="00E26570">
            <w:pPr>
              <w:jc w:val="center"/>
            </w:pPr>
          </w:p>
        </w:tc>
        <w:tc>
          <w:tcPr>
            <w:tcW w:w="1714" w:type="dxa"/>
            <w:shd w:val="clear" w:color="auto" w:fill="D9D9D9" w:themeFill="background1" w:themeFillShade="D9"/>
            <w:vAlign w:val="center"/>
          </w:tcPr>
          <w:p w14:paraId="6CCDE54C" w14:textId="77777777" w:rsidR="00636C9C" w:rsidRPr="00F56E02" w:rsidRDefault="00636C9C" w:rsidP="00E26570">
            <w:pPr>
              <w:jc w:val="center"/>
            </w:pPr>
          </w:p>
        </w:tc>
        <w:tc>
          <w:tcPr>
            <w:tcW w:w="1714" w:type="dxa"/>
            <w:shd w:val="clear" w:color="auto" w:fill="D9D9D9" w:themeFill="background1" w:themeFillShade="D9"/>
            <w:vAlign w:val="center"/>
          </w:tcPr>
          <w:p w14:paraId="31E2768B" w14:textId="77777777" w:rsidR="00636C9C" w:rsidRPr="00F56E02" w:rsidRDefault="00636C9C" w:rsidP="00E26570">
            <w:pPr>
              <w:jc w:val="center"/>
            </w:pPr>
          </w:p>
        </w:tc>
        <w:tc>
          <w:tcPr>
            <w:tcW w:w="1714" w:type="dxa"/>
            <w:shd w:val="clear" w:color="auto" w:fill="D9D9D9" w:themeFill="background1" w:themeFillShade="D9"/>
            <w:vAlign w:val="center"/>
          </w:tcPr>
          <w:p w14:paraId="57EA758E" w14:textId="77777777" w:rsidR="00636C9C" w:rsidRPr="00F56E02" w:rsidRDefault="00636C9C" w:rsidP="00E26570">
            <w:pPr>
              <w:jc w:val="center"/>
            </w:pPr>
          </w:p>
        </w:tc>
        <w:tc>
          <w:tcPr>
            <w:tcW w:w="1714" w:type="dxa"/>
            <w:shd w:val="clear" w:color="auto" w:fill="D9D9D9" w:themeFill="background1" w:themeFillShade="D9"/>
            <w:vAlign w:val="center"/>
          </w:tcPr>
          <w:p w14:paraId="58ACB83A" w14:textId="77777777" w:rsidR="00636C9C" w:rsidRPr="00F56E02" w:rsidRDefault="00636C9C" w:rsidP="00E26570">
            <w:pPr>
              <w:jc w:val="center"/>
            </w:pPr>
          </w:p>
        </w:tc>
      </w:tr>
      <w:tr w:rsidR="006455E9" w:rsidRPr="00F56E02" w14:paraId="4F22CA3E" w14:textId="77777777" w:rsidTr="005B6CD7">
        <w:tc>
          <w:tcPr>
            <w:tcW w:w="4415" w:type="dxa"/>
          </w:tcPr>
          <w:p w14:paraId="13A7EBA4" w14:textId="22EDFE41" w:rsidR="006455E9" w:rsidRPr="006455E9" w:rsidRDefault="00000000" w:rsidP="006455E9">
            <w:pPr>
              <w:rPr>
                <w:rStyle w:val="SmartLink"/>
              </w:rPr>
            </w:pPr>
            <w:hyperlink r:id="rId8" w:history="1">
              <w:r w:rsidR="006455E9" w:rsidRPr="006455E9">
                <w:rPr>
                  <w:rStyle w:val="SmartLink"/>
                </w:rPr>
                <w:t>Creating an Inclusive School Environment: A Model for School Leaders</w:t>
              </w:r>
            </w:hyperlink>
          </w:p>
        </w:tc>
        <w:tc>
          <w:tcPr>
            <w:tcW w:w="1714" w:type="dxa"/>
            <w:vAlign w:val="center"/>
          </w:tcPr>
          <w:p w14:paraId="2C07BABC" w14:textId="7FB23FC1" w:rsidR="006455E9" w:rsidRPr="00F275F4" w:rsidRDefault="006455E9" w:rsidP="006455E9">
            <w:pPr>
              <w:jc w:val="center"/>
              <w:rPr>
                <w:sz w:val="24"/>
                <w:szCs w:val="24"/>
              </w:rPr>
            </w:pPr>
          </w:p>
        </w:tc>
        <w:tc>
          <w:tcPr>
            <w:tcW w:w="1714" w:type="dxa"/>
            <w:vAlign w:val="center"/>
          </w:tcPr>
          <w:p w14:paraId="3F939510" w14:textId="77777777" w:rsidR="006455E9" w:rsidRPr="00F56E02" w:rsidRDefault="006455E9" w:rsidP="006455E9">
            <w:pPr>
              <w:jc w:val="center"/>
            </w:pPr>
          </w:p>
        </w:tc>
        <w:tc>
          <w:tcPr>
            <w:tcW w:w="1714" w:type="dxa"/>
            <w:vAlign w:val="center"/>
          </w:tcPr>
          <w:p w14:paraId="1BCA6DB1" w14:textId="77777777" w:rsidR="006455E9" w:rsidRPr="00F56E02" w:rsidRDefault="006455E9" w:rsidP="006455E9">
            <w:pPr>
              <w:jc w:val="center"/>
            </w:pPr>
          </w:p>
        </w:tc>
        <w:tc>
          <w:tcPr>
            <w:tcW w:w="1714" w:type="dxa"/>
            <w:vAlign w:val="center"/>
          </w:tcPr>
          <w:p w14:paraId="3FDEE1D6" w14:textId="77777777" w:rsidR="006455E9" w:rsidRPr="00F56E02" w:rsidRDefault="006455E9" w:rsidP="006455E9">
            <w:pPr>
              <w:jc w:val="center"/>
            </w:pPr>
          </w:p>
        </w:tc>
        <w:tc>
          <w:tcPr>
            <w:tcW w:w="1714" w:type="dxa"/>
            <w:vAlign w:val="center"/>
          </w:tcPr>
          <w:p w14:paraId="648AB3F8" w14:textId="77777777" w:rsidR="006455E9" w:rsidRPr="00F56E02" w:rsidRDefault="006455E9" w:rsidP="006455E9">
            <w:pPr>
              <w:jc w:val="center"/>
            </w:pPr>
          </w:p>
        </w:tc>
        <w:tc>
          <w:tcPr>
            <w:tcW w:w="1714" w:type="dxa"/>
            <w:vAlign w:val="center"/>
          </w:tcPr>
          <w:p w14:paraId="38271A25" w14:textId="77777777" w:rsidR="006455E9" w:rsidRPr="00F56E02" w:rsidRDefault="006455E9" w:rsidP="006455E9">
            <w:pPr>
              <w:jc w:val="center"/>
            </w:pPr>
          </w:p>
        </w:tc>
      </w:tr>
      <w:tr w:rsidR="006455E9" w:rsidRPr="00F56E02" w14:paraId="197CB7E3" w14:textId="77777777" w:rsidTr="005B6CD7">
        <w:tc>
          <w:tcPr>
            <w:tcW w:w="4415" w:type="dxa"/>
          </w:tcPr>
          <w:p w14:paraId="04B58D56" w14:textId="6B8211F7" w:rsidR="006455E9" w:rsidRPr="006455E9" w:rsidRDefault="00000000" w:rsidP="006455E9">
            <w:pPr>
              <w:rPr>
                <w:rStyle w:val="SmartLink"/>
              </w:rPr>
            </w:pPr>
            <w:hyperlink r:id="rId9" w:history="1">
              <w:r w:rsidR="006455E9" w:rsidRPr="006455E9">
                <w:rPr>
                  <w:rStyle w:val="SmartLink"/>
                </w:rPr>
                <w:t>Differentiated Instruction: Maximizing the Learning of All Students</w:t>
              </w:r>
            </w:hyperlink>
          </w:p>
        </w:tc>
        <w:tc>
          <w:tcPr>
            <w:tcW w:w="1714" w:type="dxa"/>
            <w:vAlign w:val="center"/>
          </w:tcPr>
          <w:p w14:paraId="43FBC36E" w14:textId="32E4698E" w:rsidR="006455E9" w:rsidRPr="00F275F4" w:rsidRDefault="006455E9" w:rsidP="006455E9">
            <w:pPr>
              <w:jc w:val="center"/>
              <w:rPr>
                <w:sz w:val="24"/>
                <w:szCs w:val="24"/>
              </w:rPr>
            </w:pPr>
          </w:p>
        </w:tc>
        <w:tc>
          <w:tcPr>
            <w:tcW w:w="1714" w:type="dxa"/>
            <w:vAlign w:val="center"/>
          </w:tcPr>
          <w:p w14:paraId="2C852CBA" w14:textId="77777777" w:rsidR="006455E9" w:rsidRPr="00F56E02" w:rsidRDefault="006455E9" w:rsidP="006455E9">
            <w:pPr>
              <w:jc w:val="center"/>
            </w:pPr>
          </w:p>
        </w:tc>
        <w:tc>
          <w:tcPr>
            <w:tcW w:w="1714" w:type="dxa"/>
            <w:vAlign w:val="center"/>
          </w:tcPr>
          <w:p w14:paraId="0C11A647" w14:textId="77777777" w:rsidR="006455E9" w:rsidRPr="00F56E02" w:rsidRDefault="006455E9" w:rsidP="006455E9">
            <w:pPr>
              <w:jc w:val="center"/>
            </w:pPr>
          </w:p>
        </w:tc>
        <w:tc>
          <w:tcPr>
            <w:tcW w:w="1714" w:type="dxa"/>
            <w:vAlign w:val="center"/>
          </w:tcPr>
          <w:p w14:paraId="1C24A8F1" w14:textId="77777777" w:rsidR="006455E9" w:rsidRPr="00F56E02" w:rsidRDefault="006455E9" w:rsidP="006455E9">
            <w:pPr>
              <w:jc w:val="center"/>
            </w:pPr>
          </w:p>
        </w:tc>
        <w:tc>
          <w:tcPr>
            <w:tcW w:w="1714" w:type="dxa"/>
            <w:vAlign w:val="center"/>
          </w:tcPr>
          <w:p w14:paraId="4571F367" w14:textId="77777777" w:rsidR="006455E9" w:rsidRPr="00F56E02" w:rsidRDefault="006455E9" w:rsidP="006455E9">
            <w:pPr>
              <w:jc w:val="center"/>
            </w:pPr>
          </w:p>
        </w:tc>
        <w:tc>
          <w:tcPr>
            <w:tcW w:w="1714" w:type="dxa"/>
            <w:vAlign w:val="center"/>
          </w:tcPr>
          <w:p w14:paraId="3F9385B1" w14:textId="77777777" w:rsidR="006455E9" w:rsidRPr="00F56E02" w:rsidRDefault="006455E9" w:rsidP="006455E9">
            <w:pPr>
              <w:jc w:val="center"/>
            </w:pPr>
          </w:p>
        </w:tc>
      </w:tr>
      <w:tr w:rsidR="006455E9" w:rsidRPr="00F56E02" w14:paraId="2D1955DF" w14:textId="77777777" w:rsidTr="005B6CD7">
        <w:tc>
          <w:tcPr>
            <w:tcW w:w="4415" w:type="dxa"/>
          </w:tcPr>
          <w:p w14:paraId="60A7381C" w14:textId="02866B88" w:rsidR="006455E9" w:rsidRPr="006455E9" w:rsidRDefault="00000000" w:rsidP="006455E9">
            <w:pPr>
              <w:rPr>
                <w:rStyle w:val="SmartLink"/>
              </w:rPr>
            </w:pPr>
            <w:hyperlink r:id="rId10" w:history="1">
              <w:r w:rsidR="006455E9" w:rsidRPr="006455E9">
                <w:rPr>
                  <w:rStyle w:val="SmartLink"/>
                </w:rPr>
                <w:t>Evidence-Based Practices (Part 1): Identifying and Selecting a Practice or Program</w:t>
              </w:r>
            </w:hyperlink>
          </w:p>
        </w:tc>
        <w:tc>
          <w:tcPr>
            <w:tcW w:w="1714" w:type="dxa"/>
            <w:vAlign w:val="center"/>
          </w:tcPr>
          <w:p w14:paraId="0A20704E" w14:textId="4C7B57CE" w:rsidR="006455E9" w:rsidRPr="00F275F4" w:rsidRDefault="006455E9" w:rsidP="006455E9">
            <w:pPr>
              <w:jc w:val="center"/>
              <w:rPr>
                <w:sz w:val="24"/>
                <w:szCs w:val="24"/>
              </w:rPr>
            </w:pPr>
          </w:p>
        </w:tc>
        <w:tc>
          <w:tcPr>
            <w:tcW w:w="1714" w:type="dxa"/>
            <w:vAlign w:val="center"/>
          </w:tcPr>
          <w:p w14:paraId="1981038E" w14:textId="77777777" w:rsidR="006455E9" w:rsidRPr="00F56E02" w:rsidRDefault="006455E9" w:rsidP="006455E9">
            <w:pPr>
              <w:jc w:val="center"/>
            </w:pPr>
          </w:p>
        </w:tc>
        <w:tc>
          <w:tcPr>
            <w:tcW w:w="1714" w:type="dxa"/>
            <w:vAlign w:val="center"/>
          </w:tcPr>
          <w:p w14:paraId="0572204D" w14:textId="77777777" w:rsidR="006455E9" w:rsidRPr="00F56E02" w:rsidRDefault="006455E9" w:rsidP="006455E9">
            <w:pPr>
              <w:jc w:val="center"/>
            </w:pPr>
          </w:p>
        </w:tc>
        <w:tc>
          <w:tcPr>
            <w:tcW w:w="1714" w:type="dxa"/>
            <w:vAlign w:val="center"/>
          </w:tcPr>
          <w:p w14:paraId="064DE8EB" w14:textId="77777777" w:rsidR="006455E9" w:rsidRPr="00F56E02" w:rsidRDefault="006455E9" w:rsidP="006455E9">
            <w:pPr>
              <w:jc w:val="center"/>
            </w:pPr>
          </w:p>
        </w:tc>
        <w:tc>
          <w:tcPr>
            <w:tcW w:w="1714" w:type="dxa"/>
            <w:vAlign w:val="center"/>
          </w:tcPr>
          <w:p w14:paraId="75ED22A9" w14:textId="77777777" w:rsidR="006455E9" w:rsidRPr="00F56E02" w:rsidRDefault="006455E9" w:rsidP="006455E9">
            <w:pPr>
              <w:jc w:val="center"/>
            </w:pPr>
          </w:p>
        </w:tc>
        <w:tc>
          <w:tcPr>
            <w:tcW w:w="1714" w:type="dxa"/>
            <w:vAlign w:val="center"/>
          </w:tcPr>
          <w:p w14:paraId="25579C71" w14:textId="77777777" w:rsidR="006455E9" w:rsidRPr="00F56E02" w:rsidRDefault="006455E9" w:rsidP="006455E9">
            <w:pPr>
              <w:jc w:val="center"/>
            </w:pPr>
          </w:p>
        </w:tc>
      </w:tr>
      <w:tr w:rsidR="006455E9" w:rsidRPr="00F56E02" w14:paraId="1EB60784" w14:textId="77777777" w:rsidTr="005B6CD7">
        <w:tc>
          <w:tcPr>
            <w:tcW w:w="4415" w:type="dxa"/>
          </w:tcPr>
          <w:p w14:paraId="4000160B" w14:textId="6ECA9EB8" w:rsidR="006455E9" w:rsidRPr="006455E9" w:rsidRDefault="00000000" w:rsidP="006455E9">
            <w:pPr>
              <w:rPr>
                <w:rStyle w:val="SmartLink"/>
              </w:rPr>
            </w:pPr>
            <w:hyperlink r:id="rId11" w:history="1">
              <w:r w:rsidR="006455E9" w:rsidRPr="006455E9">
                <w:rPr>
                  <w:rStyle w:val="SmartLink"/>
                </w:rPr>
                <w:t>Evidence-Based Practices (Part 2): Implementing a Practice or Program with Fidelity</w:t>
              </w:r>
            </w:hyperlink>
          </w:p>
        </w:tc>
        <w:tc>
          <w:tcPr>
            <w:tcW w:w="1714" w:type="dxa"/>
            <w:vAlign w:val="center"/>
          </w:tcPr>
          <w:p w14:paraId="5E5A6927" w14:textId="6E1C3DCA" w:rsidR="006455E9" w:rsidRPr="00F275F4" w:rsidRDefault="006455E9" w:rsidP="006455E9">
            <w:pPr>
              <w:jc w:val="center"/>
              <w:rPr>
                <w:sz w:val="24"/>
                <w:szCs w:val="24"/>
              </w:rPr>
            </w:pPr>
          </w:p>
        </w:tc>
        <w:tc>
          <w:tcPr>
            <w:tcW w:w="1714" w:type="dxa"/>
            <w:vAlign w:val="center"/>
          </w:tcPr>
          <w:p w14:paraId="4D80F01C" w14:textId="77777777" w:rsidR="006455E9" w:rsidRPr="00F56E02" w:rsidRDefault="006455E9" w:rsidP="006455E9">
            <w:pPr>
              <w:jc w:val="center"/>
            </w:pPr>
          </w:p>
        </w:tc>
        <w:tc>
          <w:tcPr>
            <w:tcW w:w="1714" w:type="dxa"/>
            <w:vAlign w:val="center"/>
          </w:tcPr>
          <w:p w14:paraId="66882E12" w14:textId="77777777" w:rsidR="006455E9" w:rsidRPr="00F56E02" w:rsidRDefault="006455E9" w:rsidP="006455E9">
            <w:pPr>
              <w:jc w:val="center"/>
            </w:pPr>
          </w:p>
        </w:tc>
        <w:tc>
          <w:tcPr>
            <w:tcW w:w="1714" w:type="dxa"/>
            <w:vAlign w:val="center"/>
          </w:tcPr>
          <w:p w14:paraId="115C68D2" w14:textId="77777777" w:rsidR="006455E9" w:rsidRPr="00F56E02" w:rsidRDefault="006455E9" w:rsidP="006455E9">
            <w:pPr>
              <w:jc w:val="center"/>
            </w:pPr>
          </w:p>
        </w:tc>
        <w:tc>
          <w:tcPr>
            <w:tcW w:w="1714" w:type="dxa"/>
            <w:vAlign w:val="center"/>
          </w:tcPr>
          <w:p w14:paraId="212DF291" w14:textId="77777777" w:rsidR="006455E9" w:rsidRPr="00F56E02" w:rsidRDefault="006455E9" w:rsidP="006455E9">
            <w:pPr>
              <w:jc w:val="center"/>
            </w:pPr>
          </w:p>
        </w:tc>
        <w:tc>
          <w:tcPr>
            <w:tcW w:w="1714" w:type="dxa"/>
            <w:vAlign w:val="center"/>
          </w:tcPr>
          <w:p w14:paraId="7ABF79F1" w14:textId="77777777" w:rsidR="006455E9" w:rsidRPr="00F56E02" w:rsidRDefault="006455E9" w:rsidP="006455E9">
            <w:pPr>
              <w:jc w:val="center"/>
            </w:pPr>
          </w:p>
        </w:tc>
      </w:tr>
      <w:tr w:rsidR="006455E9" w:rsidRPr="00F56E02" w14:paraId="47196F0D" w14:textId="77777777" w:rsidTr="005B6CD7">
        <w:tc>
          <w:tcPr>
            <w:tcW w:w="4415" w:type="dxa"/>
          </w:tcPr>
          <w:p w14:paraId="484B1B42" w14:textId="72156D3A" w:rsidR="006455E9" w:rsidRPr="006455E9" w:rsidRDefault="00000000" w:rsidP="006455E9">
            <w:pPr>
              <w:rPr>
                <w:rStyle w:val="SmartLink"/>
              </w:rPr>
            </w:pPr>
            <w:hyperlink r:id="rId12" w:history="1">
              <w:r w:rsidR="006455E9" w:rsidRPr="006455E9">
                <w:rPr>
                  <w:rStyle w:val="SmartLink"/>
                </w:rPr>
                <w:t>Evidence-Based Practices (Part 3): Evaluating Learner Outcomes and Fidelity</w:t>
              </w:r>
            </w:hyperlink>
          </w:p>
        </w:tc>
        <w:tc>
          <w:tcPr>
            <w:tcW w:w="1714" w:type="dxa"/>
            <w:vAlign w:val="center"/>
          </w:tcPr>
          <w:p w14:paraId="046197AF" w14:textId="77777777" w:rsidR="006455E9" w:rsidRPr="00F56E02" w:rsidRDefault="006455E9" w:rsidP="006455E9">
            <w:pPr>
              <w:jc w:val="center"/>
            </w:pPr>
          </w:p>
        </w:tc>
        <w:tc>
          <w:tcPr>
            <w:tcW w:w="1714" w:type="dxa"/>
            <w:vAlign w:val="center"/>
          </w:tcPr>
          <w:p w14:paraId="2F04CCD9" w14:textId="77777777" w:rsidR="006455E9" w:rsidRPr="00F56E02" w:rsidRDefault="006455E9" w:rsidP="006455E9">
            <w:pPr>
              <w:jc w:val="center"/>
            </w:pPr>
          </w:p>
        </w:tc>
        <w:tc>
          <w:tcPr>
            <w:tcW w:w="1714" w:type="dxa"/>
            <w:vAlign w:val="center"/>
          </w:tcPr>
          <w:p w14:paraId="6633641E" w14:textId="77777777" w:rsidR="006455E9" w:rsidRPr="00F56E02" w:rsidRDefault="006455E9" w:rsidP="006455E9">
            <w:pPr>
              <w:jc w:val="center"/>
            </w:pPr>
          </w:p>
        </w:tc>
        <w:tc>
          <w:tcPr>
            <w:tcW w:w="1714" w:type="dxa"/>
            <w:vAlign w:val="center"/>
          </w:tcPr>
          <w:p w14:paraId="5C94B115" w14:textId="77777777" w:rsidR="006455E9" w:rsidRPr="00F56E02" w:rsidRDefault="006455E9" w:rsidP="006455E9">
            <w:pPr>
              <w:jc w:val="center"/>
            </w:pPr>
          </w:p>
        </w:tc>
        <w:tc>
          <w:tcPr>
            <w:tcW w:w="1714" w:type="dxa"/>
            <w:vAlign w:val="center"/>
          </w:tcPr>
          <w:p w14:paraId="4F5A58D5" w14:textId="77777777" w:rsidR="006455E9" w:rsidRPr="00F56E02" w:rsidRDefault="006455E9" w:rsidP="006455E9">
            <w:pPr>
              <w:jc w:val="center"/>
            </w:pPr>
          </w:p>
        </w:tc>
        <w:tc>
          <w:tcPr>
            <w:tcW w:w="1714" w:type="dxa"/>
            <w:vAlign w:val="center"/>
          </w:tcPr>
          <w:p w14:paraId="580EB3ED" w14:textId="77777777" w:rsidR="006455E9" w:rsidRPr="00F56E02" w:rsidRDefault="006455E9" w:rsidP="006455E9">
            <w:pPr>
              <w:jc w:val="center"/>
            </w:pPr>
          </w:p>
        </w:tc>
      </w:tr>
      <w:tr w:rsidR="006455E9" w:rsidRPr="00F56E02" w14:paraId="00E157F7" w14:textId="77777777" w:rsidTr="005B6CD7">
        <w:tc>
          <w:tcPr>
            <w:tcW w:w="4415" w:type="dxa"/>
          </w:tcPr>
          <w:p w14:paraId="35C62B67" w14:textId="60CC79B6" w:rsidR="006455E9" w:rsidRPr="006455E9" w:rsidRDefault="00000000" w:rsidP="006455E9">
            <w:pPr>
              <w:rPr>
                <w:rStyle w:val="SmartLink"/>
              </w:rPr>
            </w:pPr>
            <w:hyperlink r:id="rId13" w:history="1">
              <w:r w:rsidR="006455E9" w:rsidRPr="006455E9">
                <w:rPr>
                  <w:rStyle w:val="SmartLink"/>
                </w:rPr>
                <w:t>Fidelity of Implementation: Selecting and Implementing Evidence-Based Practices and Programs</w:t>
              </w:r>
            </w:hyperlink>
          </w:p>
        </w:tc>
        <w:tc>
          <w:tcPr>
            <w:tcW w:w="1714" w:type="dxa"/>
            <w:vAlign w:val="center"/>
          </w:tcPr>
          <w:p w14:paraId="0E7BD48E" w14:textId="77777777" w:rsidR="006455E9" w:rsidRPr="00F56E02" w:rsidRDefault="006455E9" w:rsidP="006455E9">
            <w:pPr>
              <w:jc w:val="center"/>
            </w:pPr>
          </w:p>
        </w:tc>
        <w:tc>
          <w:tcPr>
            <w:tcW w:w="1714" w:type="dxa"/>
            <w:vAlign w:val="center"/>
          </w:tcPr>
          <w:p w14:paraId="3F95FFA9" w14:textId="7444C0C7" w:rsidR="006455E9" w:rsidRPr="00F275F4" w:rsidRDefault="006455E9" w:rsidP="006455E9">
            <w:pPr>
              <w:jc w:val="center"/>
              <w:rPr>
                <w:sz w:val="24"/>
                <w:szCs w:val="24"/>
              </w:rPr>
            </w:pPr>
          </w:p>
        </w:tc>
        <w:tc>
          <w:tcPr>
            <w:tcW w:w="1714" w:type="dxa"/>
            <w:vAlign w:val="center"/>
          </w:tcPr>
          <w:p w14:paraId="787DD972" w14:textId="77777777" w:rsidR="006455E9" w:rsidRPr="00F56E02" w:rsidRDefault="006455E9" w:rsidP="006455E9">
            <w:pPr>
              <w:jc w:val="center"/>
            </w:pPr>
          </w:p>
        </w:tc>
        <w:tc>
          <w:tcPr>
            <w:tcW w:w="1714" w:type="dxa"/>
            <w:vAlign w:val="center"/>
          </w:tcPr>
          <w:p w14:paraId="0F0BEF91" w14:textId="77777777" w:rsidR="006455E9" w:rsidRPr="00F56E02" w:rsidRDefault="006455E9" w:rsidP="006455E9">
            <w:pPr>
              <w:jc w:val="center"/>
            </w:pPr>
          </w:p>
        </w:tc>
        <w:tc>
          <w:tcPr>
            <w:tcW w:w="1714" w:type="dxa"/>
            <w:vAlign w:val="center"/>
          </w:tcPr>
          <w:p w14:paraId="57F2389C" w14:textId="77777777" w:rsidR="006455E9" w:rsidRPr="00F56E02" w:rsidRDefault="006455E9" w:rsidP="006455E9">
            <w:pPr>
              <w:jc w:val="center"/>
            </w:pPr>
          </w:p>
        </w:tc>
        <w:tc>
          <w:tcPr>
            <w:tcW w:w="1714" w:type="dxa"/>
            <w:vAlign w:val="center"/>
          </w:tcPr>
          <w:p w14:paraId="02729596" w14:textId="77777777" w:rsidR="006455E9" w:rsidRPr="00F56E02" w:rsidRDefault="006455E9" w:rsidP="006455E9">
            <w:pPr>
              <w:jc w:val="center"/>
            </w:pPr>
          </w:p>
        </w:tc>
      </w:tr>
      <w:tr w:rsidR="006455E9" w:rsidRPr="00F56E02" w14:paraId="2DA26050" w14:textId="77777777" w:rsidTr="005B6CD7">
        <w:tc>
          <w:tcPr>
            <w:tcW w:w="4415" w:type="dxa"/>
          </w:tcPr>
          <w:p w14:paraId="5FF8423F" w14:textId="2BBD1B7A" w:rsidR="006455E9" w:rsidRPr="006455E9" w:rsidRDefault="00000000" w:rsidP="006455E9">
            <w:pPr>
              <w:rPr>
                <w:rStyle w:val="SmartLink"/>
              </w:rPr>
            </w:pPr>
            <w:hyperlink r:id="rId14" w:history="1">
              <w:r w:rsidR="006455E9" w:rsidRPr="006455E9">
                <w:rPr>
                  <w:rStyle w:val="SmartLink"/>
                </w:rPr>
                <w:t>IEPs: How Administrators Can Support the Development and Implementation of High-Quality IEPs</w:t>
              </w:r>
            </w:hyperlink>
          </w:p>
        </w:tc>
        <w:tc>
          <w:tcPr>
            <w:tcW w:w="1714" w:type="dxa"/>
            <w:vAlign w:val="center"/>
          </w:tcPr>
          <w:p w14:paraId="52125F78" w14:textId="77777777" w:rsidR="006455E9" w:rsidRPr="00F56E02" w:rsidRDefault="006455E9" w:rsidP="006455E9">
            <w:pPr>
              <w:jc w:val="center"/>
            </w:pPr>
          </w:p>
        </w:tc>
        <w:tc>
          <w:tcPr>
            <w:tcW w:w="1714" w:type="dxa"/>
            <w:vAlign w:val="center"/>
          </w:tcPr>
          <w:p w14:paraId="25E55D9B" w14:textId="0CA48144" w:rsidR="006455E9" w:rsidRPr="00F275F4" w:rsidRDefault="006455E9" w:rsidP="006455E9">
            <w:pPr>
              <w:jc w:val="center"/>
              <w:rPr>
                <w:sz w:val="24"/>
                <w:szCs w:val="24"/>
              </w:rPr>
            </w:pPr>
          </w:p>
        </w:tc>
        <w:tc>
          <w:tcPr>
            <w:tcW w:w="1714" w:type="dxa"/>
            <w:vAlign w:val="center"/>
          </w:tcPr>
          <w:p w14:paraId="6B44C312" w14:textId="77777777" w:rsidR="006455E9" w:rsidRPr="00F56E02" w:rsidRDefault="006455E9" w:rsidP="006455E9">
            <w:pPr>
              <w:jc w:val="center"/>
            </w:pPr>
          </w:p>
        </w:tc>
        <w:tc>
          <w:tcPr>
            <w:tcW w:w="1714" w:type="dxa"/>
            <w:vAlign w:val="center"/>
          </w:tcPr>
          <w:p w14:paraId="47FC797B" w14:textId="77777777" w:rsidR="006455E9" w:rsidRPr="00F56E02" w:rsidRDefault="006455E9" w:rsidP="006455E9">
            <w:pPr>
              <w:jc w:val="center"/>
            </w:pPr>
          </w:p>
        </w:tc>
        <w:tc>
          <w:tcPr>
            <w:tcW w:w="1714" w:type="dxa"/>
            <w:vAlign w:val="center"/>
          </w:tcPr>
          <w:p w14:paraId="3BCD4BC2" w14:textId="77777777" w:rsidR="006455E9" w:rsidRPr="00F56E02" w:rsidRDefault="006455E9" w:rsidP="006455E9">
            <w:pPr>
              <w:jc w:val="center"/>
            </w:pPr>
          </w:p>
        </w:tc>
        <w:tc>
          <w:tcPr>
            <w:tcW w:w="1714" w:type="dxa"/>
            <w:vAlign w:val="center"/>
          </w:tcPr>
          <w:p w14:paraId="4DE036C7" w14:textId="77777777" w:rsidR="006455E9" w:rsidRPr="00F56E02" w:rsidRDefault="006455E9" w:rsidP="006455E9">
            <w:pPr>
              <w:jc w:val="center"/>
            </w:pPr>
          </w:p>
        </w:tc>
      </w:tr>
      <w:tr w:rsidR="006455E9" w:rsidRPr="00F56E02" w14:paraId="1EE3C7F7" w14:textId="77777777" w:rsidTr="005B6CD7">
        <w:tc>
          <w:tcPr>
            <w:tcW w:w="4415" w:type="dxa"/>
          </w:tcPr>
          <w:p w14:paraId="4955A5BE" w14:textId="2C1FB75B" w:rsidR="006455E9" w:rsidRPr="006455E9" w:rsidRDefault="00000000" w:rsidP="006455E9">
            <w:pPr>
              <w:rPr>
                <w:rStyle w:val="SmartLink"/>
              </w:rPr>
            </w:pPr>
            <w:hyperlink r:id="rId15" w:history="1">
              <w:r w:rsidR="006455E9" w:rsidRPr="006455E9">
                <w:rPr>
                  <w:rStyle w:val="SmartLink"/>
                </w:rPr>
                <w:t>RTI (Part 1): An Overview</w:t>
              </w:r>
            </w:hyperlink>
          </w:p>
        </w:tc>
        <w:tc>
          <w:tcPr>
            <w:tcW w:w="1714" w:type="dxa"/>
            <w:vAlign w:val="center"/>
          </w:tcPr>
          <w:p w14:paraId="75C44B34" w14:textId="77777777" w:rsidR="006455E9" w:rsidRPr="00F275F4" w:rsidRDefault="006455E9" w:rsidP="006455E9">
            <w:pPr>
              <w:jc w:val="center"/>
              <w:rPr>
                <w:rFonts w:cs="Arial"/>
                <w:sz w:val="24"/>
                <w:szCs w:val="24"/>
              </w:rPr>
            </w:pPr>
          </w:p>
        </w:tc>
        <w:tc>
          <w:tcPr>
            <w:tcW w:w="1714" w:type="dxa"/>
            <w:vAlign w:val="center"/>
          </w:tcPr>
          <w:p w14:paraId="0685FA49" w14:textId="1DFFC1A1" w:rsidR="006455E9" w:rsidRPr="00F275F4" w:rsidRDefault="006455E9" w:rsidP="006455E9">
            <w:pPr>
              <w:jc w:val="center"/>
              <w:rPr>
                <w:rFonts w:cs="Arial"/>
                <w:sz w:val="24"/>
                <w:szCs w:val="24"/>
              </w:rPr>
            </w:pPr>
          </w:p>
        </w:tc>
        <w:tc>
          <w:tcPr>
            <w:tcW w:w="1714" w:type="dxa"/>
            <w:vAlign w:val="center"/>
          </w:tcPr>
          <w:p w14:paraId="5CDF87AD" w14:textId="77777777" w:rsidR="006455E9" w:rsidRPr="00F275F4" w:rsidRDefault="006455E9" w:rsidP="006455E9">
            <w:pPr>
              <w:jc w:val="center"/>
              <w:rPr>
                <w:rFonts w:cs="Arial"/>
                <w:sz w:val="24"/>
                <w:szCs w:val="24"/>
              </w:rPr>
            </w:pPr>
          </w:p>
        </w:tc>
        <w:tc>
          <w:tcPr>
            <w:tcW w:w="1714" w:type="dxa"/>
            <w:vAlign w:val="center"/>
          </w:tcPr>
          <w:p w14:paraId="0664EACB" w14:textId="77777777" w:rsidR="006455E9" w:rsidRPr="00F275F4" w:rsidRDefault="006455E9" w:rsidP="006455E9">
            <w:pPr>
              <w:jc w:val="center"/>
              <w:rPr>
                <w:rFonts w:cs="Arial"/>
                <w:sz w:val="24"/>
                <w:szCs w:val="24"/>
              </w:rPr>
            </w:pPr>
          </w:p>
        </w:tc>
        <w:tc>
          <w:tcPr>
            <w:tcW w:w="1714" w:type="dxa"/>
            <w:vAlign w:val="center"/>
          </w:tcPr>
          <w:p w14:paraId="68901348" w14:textId="77777777" w:rsidR="006455E9" w:rsidRPr="00F275F4" w:rsidRDefault="006455E9" w:rsidP="006455E9">
            <w:pPr>
              <w:jc w:val="center"/>
              <w:rPr>
                <w:rFonts w:cs="Arial"/>
                <w:sz w:val="24"/>
                <w:szCs w:val="24"/>
              </w:rPr>
            </w:pPr>
          </w:p>
        </w:tc>
        <w:tc>
          <w:tcPr>
            <w:tcW w:w="1714" w:type="dxa"/>
            <w:vAlign w:val="center"/>
          </w:tcPr>
          <w:p w14:paraId="7A40B16E" w14:textId="77777777" w:rsidR="006455E9" w:rsidRPr="00F275F4" w:rsidRDefault="006455E9" w:rsidP="006455E9">
            <w:pPr>
              <w:jc w:val="center"/>
              <w:rPr>
                <w:rFonts w:cs="Arial"/>
                <w:sz w:val="24"/>
                <w:szCs w:val="24"/>
              </w:rPr>
            </w:pPr>
          </w:p>
        </w:tc>
      </w:tr>
      <w:tr w:rsidR="006455E9" w:rsidRPr="00F56E02" w14:paraId="57E307FF" w14:textId="77777777" w:rsidTr="005B6CD7">
        <w:tc>
          <w:tcPr>
            <w:tcW w:w="4415" w:type="dxa"/>
          </w:tcPr>
          <w:p w14:paraId="237B2413" w14:textId="76E80A60" w:rsidR="006455E9" w:rsidRPr="006455E9" w:rsidRDefault="00000000" w:rsidP="006455E9">
            <w:pPr>
              <w:rPr>
                <w:rStyle w:val="SmartLink"/>
              </w:rPr>
            </w:pPr>
            <w:hyperlink r:id="rId16" w:history="1">
              <w:r w:rsidR="006455E9" w:rsidRPr="006455E9">
                <w:rPr>
                  <w:rStyle w:val="SmartLink"/>
                </w:rPr>
                <w:t>RTI (Part 4): Putting It All Together</w:t>
              </w:r>
            </w:hyperlink>
          </w:p>
        </w:tc>
        <w:tc>
          <w:tcPr>
            <w:tcW w:w="1714" w:type="dxa"/>
            <w:vAlign w:val="center"/>
          </w:tcPr>
          <w:p w14:paraId="4623C278" w14:textId="77777777" w:rsidR="006455E9" w:rsidRPr="00F275F4" w:rsidRDefault="006455E9" w:rsidP="006455E9">
            <w:pPr>
              <w:jc w:val="center"/>
              <w:rPr>
                <w:rFonts w:cs="Arial"/>
                <w:sz w:val="24"/>
                <w:szCs w:val="24"/>
              </w:rPr>
            </w:pPr>
          </w:p>
        </w:tc>
        <w:tc>
          <w:tcPr>
            <w:tcW w:w="1714" w:type="dxa"/>
            <w:vAlign w:val="center"/>
          </w:tcPr>
          <w:p w14:paraId="64E86011" w14:textId="77777777" w:rsidR="006455E9" w:rsidRPr="00F275F4" w:rsidRDefault="006455E9" w:rsidP="006455E9">
            <w:pPr>
              <w:jc w:val="center"/>
              <w:rPr>
                <w:rFonts w:cs="Arial"/>
                <w:sz w:val="24"/>
                <w:szCs w:val="24"/>
              </w:rPr>
            </w:pPr>
          </w:p>
        </w:tc>
        <w:tc>
          <w:tcPr>
            <w:tcW w:w="1714" w:type="dxa"/>
            <w:vAlign w:val="center"/>
          </w:tcPr>
          <w:p w14:paraId="41BA4A49" w14:textId="77777777" w:rsidR="006455E9" w:rsidRPr="00F275F4" w:rsidRDefault="006455E9" w:rsidP="006455E9">
            <w:pPr>
              <w:jc w:val="center"/>
              <w:rPr>
                <w:rFonts w:cs="Arial"/>
                <w:sz w:val="24"/>
                <w:szCs w:val="24"/>
              </w:rPr>
            </w:pPr>
          </w:p>
        </w:tc>
        <w:tc>
          <w:tcPr>
            <w:tcW w:w="1714" w:type="dxa"/>
            <w:vAlign w:val="center"/>
          </w:tcPr>
          <w:p w14:paraId="22C0B1C1" w14:textId="77777777" w:rsidR="006455E9" w:rsidRPr="00F275F4" w:rsidRDefault="006455E9" w:rsidP="006455E9">
            <w:pPr>
              <w:jc w:val="center"/>
              <w:rPr>
                <w:rFonts w:cs="Arial"/>
                <w:sz w:val="24"/>
                <w:szCs w:val="24"/>
              </w:rPr>
            </w:pPr>
          </w:p>
        </w:tc>
        <w:tc>
          <w:tcPr>
            <w:tcW w:w="1714" w:type="dxa"/>
            <w:vAlign w:val="center"/>
          </w:tcPr>
          <w:p w14:paraId="55700DC8" w14:textId="77777777" w:rsidR="006455E9" w:rsidRPr="00F275F4" w:rsidRDefault="006455E9" w:rsidP="006455E9">
            <w:pPr>
              <w:jc w:val="center"/>
              <w:rPr>
                <w:rFonts w:cs="Arial"/>
                <w:sz w:val="24"/>
                <w:szCs w:val="24"/>
              </w:rPr>
            </w:pPr>
          </w:p>
        </w:tc>
        <w:tc>
          <w:tcPr>
            <w:tcW w:w="1714" w:type="dxa"/>
            <w:vAlign w:val="center"/>
          </w:tcPr>
          <w:p w14:paraId="46CD953C" w14:textId="77777777" w:rsidR="006455E9" w:rsidRPr="00F275F4" w:rsidRDefault="006455E9" w:rsidP="006455E9">
            <w:pPr>
              <w:jc w:val="center"/>
              <w:rPr>
                <w:rFonts w:cs="Arial"/>
                <w:sz w:val="24"/>
                <w:szCs w:val="24"/>
              </w:rPr>
            </w:pPr>
          </w:p>
        </w:tc>
      </w:tr>
      <w:tr w:rsidR="006455E9" w:rsidRPr="00F56E02" w14:paraId="65A1AF7D" w14:textId="77777777" w:rsidTr="005B6CD7">
        <w:tc>
          <w:tcPr>
            <w:tcW w:w="4415" w:type="dxa"/>
          </w:tcPr>
          <w:p w14:paraId="3BB69C60" w14:textId="246C5747" w:rsidR="006455E9" w:rsidRPr="006455E9" w:rsidRDefault="00000000" w:rsidP="006455E9">
            <w:pPr>
              <w:rPr>
                <w:rStyle w:val="SmartLink"/>
              </w:rPr>
            </w:pPr>
            <w:hyperlink r:id="rId17" w:history="1">
              <w:r w:rsidR="006455E9" w:rsidRPr="006455E9">
                <w:rPr>
                  <w:rStyle w:val="SmartLink"/>
                </w:rPr>
                <w:t>RTI: Considerations for School Leaders</w:t>
              </w:r>
            </w:hyperlink>
          </w:p>
        </w:tc>
        <w:tc>
          <w:tcPr>
            <w:tcW w:w="1714" w:type="dxa"/>
            <w:vAlign w:val="center"/>
          </w:tcPr>
          <w:p w14:paraId="6799E770" w14:textId="77777777" w:rsidR="006455E9" w:rsidRPr="00F275F4" w:rsidRDefault="006455E9" w:rsidP="006455E9">
            <w:pPr>
              <w:jc w:val="center"/>
              <w:rPr>
                <w:rFonts w:cs="Arial"/>
                <w:sz w:val="24"/>
                <w:szCs w:val="24"/>
              </w:rPr>
            </w:pPr>
          </w:p>
        </w:tc>
        <w:tc>
          <w:tcPr>
            <w:tcW w:w="1714" w:type="dxa"/>
            <w:vAlign w:val="center"/>
          </w:tcPr>
          <w:p w14:paraId="1650A85B" w14:textId="77777777" w:rsidR="006455E9" w:rsidRPr="00F275F4" w:rsidRDefault="006455E9" w:rsidP="006455E9">
            <w:pPr>
              <w:jc w:val="center"/>
              <w:rPr>
                <w:rFonts w:cs="Arial"/>
                <w:sz w:val="24"/>
                <w:szCs w:val="24"/>
              </w:rPr>
            </w:pPr>
          </w:p>
        </w:tc>
        <w:tc>
          <w:tcPr>
            <w:tcW w:w="1714" w:type="dxa"/>
            <w:vAlign w:val="center"/>
          </w:tcPr>
          <w:p w14:paraId="2F57576B" w14:textId="77777777" w:rsidR="006455E9" w:rsidRPr="00F275F4" w:rsidRDefault="006455E9" w:rsidP="006455E9">
            <w:pPr>
              <w:jc w:val="center"/>
              <w:rPr>
                <w:rFonts w:cs="Arial"/>
                <w:sz w:val="24"/>
                <w:szCs w:val="24"/>
              </w:rPr>
            </w:pPr>
          </w:p>
        </w:tc>
        <w:tc>
          <w:tcPr>
            <w:tcW w:w="1714" w:type="dxa"/>
            <w:vAlign w:val="center"/>
          </w:tcPr>
          <w:p w14:paraId="44C16BBA" w14:textId="77777777" w:rsidR="006455E9" w:rsidRPr="00F275F4" w:rsidRDefault="006455E9" w:rsidP="006455E9">
            <w:pPr>
              <w:jc w:val="center"/>
              <w:rPr>
                <w:rFonts w:cs="Arial"/>
                <w:sz w:val="24"/>
                <w:szCs w:val="24"/>
              </w:rPr>
            </w:pPr>
          </w:p>
        </w:tc>
        <w:tc>
          <w:tcPr>
            <w:tcW w:w="1714" w:type="dxa"/>
            <w:vAlign w:val="center"/>
          </w:tcPr>
          <w:p w14:paraId="4B4E9FD4" w14:textId="77777777" w:rsidR="006455E9" w:rsidRPr="00F275F4" w:rsidRDefault="006455E9" w:rsidP="006455E9">
            <w:pPr>
              <w:jc w:val="center"/>
              <w:rPr>
                <w:rFonts w:cs="Arial"/>
                <w:sz w:val="24"/>
                <w:szCs w:val="24"/>
              </w:rPr>
            </w:pPr>
          </w:p>
        </w:tc>
        <w:tc>
          <w:tcPr>
            <w:tcW w:w="1714" w:type="dxa"/>
            <w:vAlign w:val="center"/>
          </w:tcPr>
          <w:p w14:paraId="22565904" w14:textId="77777777" w:rsidR="006455E9" w:rsidRPr="00F275F4" w:rsidRDefault="006455E9" w:rsidP="006455E9">
            <w:pPr>
              <w:jc w:val="center"/>
              <w:rPr>
                <w:rFonts w:cs="Arial"/>
                <w:sz w:val="24"/>
                <w:szCs w:val="24"/>
              </w:rPr>
            </w:pPr>
          </w:p>
        </w:tc>
      </w:tr>
      <w:tr w:rsidR="006455E9" w:rsidRPr="00F56E02" w14:paraId="10BEE484" w14:textId="77777777" w:rsidTr="005B6CD7">
        <w:tc>
          <w:tcPr>
            <w:tcW w:w="4415" w:type="dxa"/>
          </w:tcPr>
          <w:p w14:paraId="06D641BB" w14:textId="6BE04388" w:rsidR="006455E9" w:rsidRPr="006455E9" w:rsidRDefault="00000000" w:rsidP="006455E9">
            <w:pPr>
              <w:rPr>
                <w:rStyle w:val="SmartLink"/>
              </w:rPr>
            </w:pPr>
            <w:hyperlink r:id="rId18" w:history="1">
              <w:r w:rsidR="006455E9" w:rsidRPr="006455E9">
                <w:rPr>
                  <w:rStyle w:val="SmartLink"/>
                </w:rPr>
                <w:t>Teacher Induction: Providing Comprehensive Training for New Special Educators</w:t>
              </w:r>
            </w:hyperlink>
          </w:p>
        </w:tc>
        <w:tc>
          <w:tcPr>
            <w:tcW w:w="1714" w:type="dxa"/>
            <w:vAlign w:val="center"/>
          </w:tcPr>
          <w:p w14:paraId="64A444F3" w14:textId="77777777" w:rsidR="006455E9" w:rsidRPr="00F275F4" w:rsidRDefault="006455E9" w:rsidP="006455E9">
            <w:pPr>
              <w:jc w:val="center"/>
              <w:rPr>
                <w:rFonts w:cs="Arial"/>
                <w:sz w:val="24"/>
                <w:szCs w:val="24"/>
              </w:rPr>
            </w:pPr>
          </w:p>
        </w:tc>
        <w:tc>
          <w:tcPr>
            <w:tcW w:w="1714" w:type="dxa"/>
            <w:vAlign w:val="center"/>
          </w:tcPr>
          <w:p w14:paraId="0CF609F4" w14:textId="77777777" w:rsidR="006455E9" w:rsidRPr="00F275F4" w:rsidRDefault="006455E9" w:rsidP="006455E9">
            <w:pPr>
              <w:jc w:val="center"/>
              <w:rPr>
                <w:rFonts w:cs="Arial"/>
                <w:sz w:val="24"/>
                <w:szCs w:val="24"/>
              </w:rPr>
            </w:pPr>
          </w:p>
        </w:tc>
        <w:tc>
          <w:tcPr>
            <w:tcW w:w="1714" w:type="dxa"/>
            <w:vAlign w:val="center"/>
          </w:tcPr>
          <w:p w14:paraId="55E889CA" w14:textId="77777777" w:rsidR="006455E9" w:rsidRPr="00F275F4" w:rsidRDefault="006455E9" w:rsidP="006455E9">
            <w:pPr>
              <w:jc w:val="center"/>
              <w:rPr>
                <w:rFonts w:cs="Arial"/>
                <w:sz w:val="24"/>
                <w:szCs w:val="24"/>
              </w:rPr>
            </w:pPr>
          </w:p>
        </w:tc>
        <w:tc>
          <w:tcPr>
            <w:tcW w:w="1714" w:type="dxa"/>
            <w:vAlign w:val="center"/>
          </w:tcPr>
          <w:p w14:paraId="54FAF468" w14:textId="77777777" w:rsidR="006455E9" w:rsidRPr="00F275F4" w:rsidRDefault="006455E9" w:rsidP="006455E9">
            <w:pPr>
              <w:jc w:val="center"/>
              <w:rPr>
                <w:rFonts w:cs="Arial"/>
                <w:sz w:val="24"/>
                <w:szCs w:val="24"/>
              </w:rPr>
            </w:pPr>
          </w:p>
        </w:tc>
        <w:tc>
          <w:tcPr>
            <w:tcW w:w="1714" w:type="dxa"/>
            <w:vAlign w:val="center"/>
          </w:tcPr>
          <w:p w14:paraId="3A7F1472" w14:textId="77777777" w:rsidR="006455E9" w:rsidRPr="00F275F4" w:rsidRDefault="006455E9" w:rsidP="006455E9">
            <w:pPr>
              <w:jc w:val="center"/>
              <w:rPr>
                <w:rFonts w:cs="Arial"/>
                <w:sz w:val="24"/>
                <w:szCs w:val="24"/>
              </w:rPr>
            </w:pPr>
          </w:p>
        </w:tc>
        <w:tc>
          <w:tcPr>
            <w:tcW w:w="1714" w:type="dxa"/>
            <w:vAlign w:val="center"/>
          </w:tcPr>
          <w:p w14:paraId="38402B03" w14:textId="77777777" w:rsidR="006455E9" w:rsidRPr="00F275F4" w:rsidRDefault="006455E9" w:rsidP="006455E9">
            <w:pPr>
              <w:jc w:val="center"/>
              <w:rPr>
                <w:rFonts w:cs="Arial"/>
                <w:sz w:val="24"/>
                <w:szCs w:val="24"/>
              </w:rPr>
            </w:pPr>
          </w:p>
        </w:tc>
      </w:tr>
      <w:tr w:rsidR="006455E9" w:rsidRPr="00F56E02" w14:paraId="7F9FEE7C" w14:textId="77777777" w:rsidTr="005B6CD7">
        <w:tc>
          <w:tcPr>
            <w:tcW w:w="4415" w:type="dxa"/>
          </w:tcPr>
          <w:p w14:paraId="065147F1" w14:textId="2AF418E8" w:rsidR="006455E9" w:rsidRPr="006455E9" w:rsidRDefault="00000000" w:rsidP="006455E9">
            <w:pPr>
              <w:rPr>
                <w:rStyle w:val="SmartLink"/>
              </w:rPr>
            </w:pPr>
            <w:hyperlink r:id="rId19" w:history="1">
              <w:r w:rsidR="006455E9" w:rsidRPr="006455E9">
                <w:rPr>
                  <w:rStyle w:val="SmartLink"/>
                </w:rPr>
                <w:t>Teacher Retention: Reducing the Attrition of Special Educators</w:t>
              </w:r>
            </w:hyperlink>
          </w:p>
        </w:tc>
        <w:tc>
          <w:tcPr>
            <w:tcW w:w="1714" w:type="dxa"/>
            <w:vAlign w:val="center"/>
          </w:tcPr>
          <w:p w14:paraId="77418D90" w14:textId="77777777" w:rsidR="006455E9" w:rsidRPr="00F275F4" w:rsidRDefault="006455E9" w:rsidP="006455E9">
            <w:pPr>
              <w:jc w:val="center"/>
              <w:rPr>
                <w:rFonts w:cs="Arial"/>
                <w:sz w:val="24"/>
                <w:szCs w:val="24"/>
              </w:rPr>
            </w:pPr>
          </w:p>
        </w:tc>
        <w:tc>
          <w:tcPr>
            <w:tcW w:w="1714" w:type="dxa"/>
            <w:vAlign w:val="center"/>
          </w:tcPr>
          <w:p w14:paraId="28E0C32D" w14:textId="77777777" w:rsidR="006455E9" w:rsidRPr="00F275F4" w:rsidRDefault="006455E9" w:rsidP="006455E9">
            <w:pPr>
              <w:jc w:val="center"/>
              <w:rPr>
                <w:rFonts w:cs="Arial"/>
                <w:sz w:val="24"/>
                <w:szCs w:val="24"/>
              </w:rPr>
            </w:pPr>
          </w:p>
        </w:tc>
        <w:tc>
          <w:tcPr>
            <w:tcW w:w="1714" w:type="dxa"/>
            <w:vAlign w:val="center"/>
          </w:tcPr>
          <w:p w14:paraId="51AC648C" w14:textId="77777777" w:rsidR="006455E9" w:rsidRPr="00F275F4" w:rsidRDefault="006455E9" w:rsidP="006455E9">
            <w:pPr>
              <w:jc w:val="center"/>
              <w:rPr>
                <w:rFonts w:cs="Arial"/>
                <w:sz w:val="24"/>
                <w:szCs w:val="24"/>
              </w:rPr>
            </w:pPr>
          </w:p>
        </w:tc>
        <w:tc>
          <w:tcPr>
            <w:tcW w:w="1714" w:type="dxa"/>
            <w:vAlign w:val="center"/>
          </w:tcPr>
          <w:p w14:paraId="5D9A2879" w14:textId="77777777" w:rsidR="006455E9" w:rsidRPr="00F275F4" w:rsidRDefault="006455E9" w:rsidP="006455E9">
            <w:pPr>
              <w:jc w:val="center"/>
              <w:rPr>
                <w:rFonts w:cs="Arial"/>
                <w:sz w:val="24"/>
                <w:szCs w:val="24"/>
              </w:rPr>
            </w:pPr>
          </w:p>
        </w:tc>
        <w:tc>
          <w:tcPr>
            <w:tcW w:w="1714" w:type="dxa"/>
            <w:vAlign w:val="center"/>
          </w:tcPr>
          <w:p w14:paraId="7E0F8D15" w14:textId="77777777" w:rsidR="006455E9" w:rsidRPr="00F275F4" w:rsidRDefault="006455E9" w:rsidP="006455E9">
            <w:pPr>
              <w:jc w:val="center"/>
              <w:rPr>
                <w:rFonts w:cs="Arial"/>
                <w:sz w:val="24"/>
                <w:szCs w:val="24"/>
              </w:rPr>
            </w:pPr>
          </w:p>
        </w:tc>
        <w:tc>
          <w:tcPr>
            <w:tcW w:w="1714" w:type="dxa"/>
            <w:vAlign w:val="center"/>
          </w:tcPr>
          <w:p w14:paraId="35A46ABF" w14:textId="77777777" w:rsidR="006455E9" w:rsidRPr="00F275F4" w:rsidRDefault="006455E9" w:rsidP="006455E9">
            <w:pPr>
              <w:jc w:val="center"/>
              <w:rPr>
                <w:rFonts w:cs="Arial"/>
                <w:sz w:val="24"/>
                <w:szCs w:val="24"/>
              </w:rPr>
            </w:pPr>
          </w:p>
        </w:tc>
      </w:tr>
      <w:tr w:rsidR="00636C9C" w:rsidRPr="00F56E02" w14:paraId="3ED73F21" w14:textId="77777777" w:rsidTr="00E978D0">
        <w:tc>
          <w:tcPr>
            <w:tcW w:w="4415" w:type="dxa"/>
            <w:tcBorders>
              <w:bottom w:val="single" w:sz="4" w:space="0" w:color="auto"/>
            </w:tcBorders>
            <w:shd w:val="clear" w:color="auto" w:fill="D9D9D9" w:themeFill="background1" w:themeFillShade="D9"/>
            <w:vAlign w:val="center"/>
          </w:tcPr>
          <w:p w14:paraId="612AAC93" w14:textId="77777777" w:rsidR="00636C9C" w:rsidRPr="009A4D7F" w:rsidRDefault="00636C9C" w:rsidP="0034486D">
            <w:pPr>
              <w:pStyle w:val="TableLeftHeader"/>
              <w:jc w:val="left"/>
              <w:rPr>
                <w:sz w:val="24"/>
                <w:szCs w:val="24"/>
              </w:rPr>
            </w:pPr>
            <w:r w:rsidRPr="009A4D7F">
              <w:rPr>
                <w:sz w:val="24"/>
                <w:szCs w:val="24"/>
              </w:rPr>
              <w:t>Case Studies</w:t>
            </w:r>
          </w:p>
        </w:tc>
        <w:tc>
          <w:tcPr>
            <w:tcW w:w="1714" w:type="dxa"/>
            <w:tcBorders>
              <w:bottom w:val="single" w:sz="4" w:space="0" w:color="auto"/>
            </w:tcBorders>
            <w:shd w:val="clear" w:color="auto" w:fill="D9D9D9" w:themeFill="background1" w:themeFillShade="D9"/>
            <w:vAlign w:val="center"/>
          </w:tcPr>
          <w:p w14:paraId="3D2B5B38"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35748B0"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068C5D82"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51EC0856"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708A95A"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5255C0EE" w14:textId="77777777" w:rsidR="00636C9C" w:rsidRPr="00F275F4" w:rsidRDefault="00636C9C" w:rsidP="00E26570">
            <w:pPr>
              <w:jc w:val="center"/>
              <w:rPr>
                <w:rFonts w:cs="Arial"/>
                <w:sz w:val="24"/>
                <w:szCs w:val="24"/>
              </w:rPr>
            </w:pPr>
          </w:p>
        </w:tc>
      </w:tr>
      <w:tr w:rsidR="00636C9C" w:rsidRPr="00F56E02" w14:paraId="15C8C0CE" w14:textId="77777777" w:rsidTr="00E978D0">
        <w:tc>
          <w:tcPr>
            <w:tcW w:w="4415" w:type="dxa"/>
            <w:vAlign w:val="center"/>
          </w:tcPr>
          <w:p w14:paraId="629DB891" w14:textId="2FCBD2CB" w:rsidR="00636C9C" w:rsidRPr="00E77384" w:rsidRDefault="00000000" w:rsidP="008A6D40">
            <w:pPr>
              <w:rPr>
                <w:rStyle w:val="SmartLink"/>
              </w:rPr>
            </w:pPr>
            <w:hyperlink r:id="rId20" w:tgtFrame="_blank" w:history="1">
              <w:r w:rsidR="00E77384" w:rsidRPr="00E77384">
                <w:rPr>
                  <w:rStyle w:val="SmartLink"/>
                </w:rPr>
                <w:t>Beginning Teacher Support</w:t>
              </w:r>
            </w:hyperlink>
          </w:p>
        </w:tc>
        <w:tc>
          <w:tcPr>
            <w:tcW w:w="1714" w:type="dxa"/>
            <w:vAlign w:val="center"/>
          </w:tcPr>
          <w:p w14:paraId="57BE7BE0" w14:textId="517116DE" w:rsidR="00636C9C" w:rsidRPr="00F275F4" w:rsidRDefault="00636C9C" w:rsidP="00E26570">
            <w:pPr>
              <w:jc w:val="center"/>
              <w:rPr>
                <w:rFonts w:cs="Arial"/>
                <w:sz w:val="24"/>
                <w:szCs w:val="24"/>
              </w:rPr>
            </w:pPr>
          </w:p>
        </w:tc>
        <w:tc>
          <w:tcPr>
            <w:tcW w:w="1714" w:type="dxa"/>
            <w:vAlign w:val="center"/>
          </w:tcPr>
          <w:p w14:paraId="41A31B1D" w14:textId="77777777" w:rsidR="00636C9C" w:rsidRPr="00F275F4" w:rsidRDefault="00636C9C" w:rsidP="00E26570">
            <w:pPr>
              <w:jc w:val="center"/>
              <w:rPr>
                <w:rFonts w:cs="Arial"/>
                <w:sz w:val="24"/>
                <w:szCs w:val="24"/>
              </w:rPr>
            </w:pPr>
          </w:p>
        </w:tc>
        <w:tc>
          <w:tcPr>
            <w:tcW w:w="1714" w:type="dxa"/>
            <w:vAlign w:val="center"/>
          </w:tcPr>
          <w:p w14:paraId="2954001A" w14:textId="77777777" w:rsidR="00636C9C" w:rsidRPr="00F275F4" w:rsidRDefault="00636C9C" w:rsidP="00E26570">
            <w:pPr>
              <w:jc w:val="center"/>
              <w:rPr>
                <w:rFonts w:cs="Arial"/>
                <w:sz w:val="24"/>
                <w:szCs w:val="24"/>
              </w:rPr>
            </w:pPr>
          </w:p>
        </w:tc>
        <w:tc>
          <w:tcPr>
            <w:tcW w:w="1714" w:type="dxa"/>
            <w:vAlign w:val="center"/>
          </w:tcPr>
          <w:p w14:paraId="1694B3C0" w14:textId="77777777" w:rsidR="00636C9C" w:rsidRPr="00F275F4" w:rsidRDefault="00636C9C" w:rsidP="00E26570">
            <w:pPr>
              <w:jc w:val="center"/>
              <w:rPr>
                <w:rFonts w:cs="Arial"/>
                <w:sz w:val="24"/>
                <w:szCs w:val="24"/>
              </w:rPr>
            </w:pPr>
          </w:p>
        </w:tc>
        <w:tc>
          <w:tcPr>
            <w:tcW w:w="1714" w:type="dxa"/>
            <w:vAlign w:val="center"/>
          </w:tcPr>
          <w:p w14:paraId="61C0791B" w14:textId="77777777" w:rsidR="00636C9C" w:rsidRPr="00F275F4" w:rsidRDefault="00636C9C" w:rsidP="00E26570">
            <w:pPr>
              <w:jc w:val="center"/>
              <w:rPr>
                <w:rFonts w:cs="Arial"/>
                <w:sz w:val="24"/>
                <w:szCs w:val="24"/>
              </w:rPr>
            </w:pPr>
          </w:p>
        </w:tc>
        <w:tc>
          <w:tcPr>
            <w:tcW w:w="1714" w:type="dxa"/>
            <w:vAlign w:val="center"/>
          </w:tcPr>
          <w:p w14:paraId="2FF2EF08" w14:textId="77777777" w:rsidR="00636C9C" w:rsidRPr="00F275F4" w:rsidRDefault="00636C9C" w:rsidP="00E26570">
            <w:pPr>
              <w:jc w:val="center"/>
              <w:rPr>
                <w:rFonts w:cs="Arial"/>
                <w:sz w:val="24"/>
                <w:szCs w:val="24"/>
              </w:rPr>
            </w:pPr>
          </w:p>
        </w:tc>
      </w:tr>
      <w:tr w:rsidR="00636C9C" w:rsidRPr="00F56E02" w14:paraId="52C13347" w14:textId="77777777" w:rsidTr="00E978D0">
        <w:tc>
          <w:tcPr>
            <w:tcW w:w="4415" w:type="dxa"/>
            <w:tcBorders>
              <w:bottom w:val="single" w:sz="4" w:space="0" w:color="auto"/>
            </w:tcBorders>
            <w:shd w:val="clear" w:color="auto" w:fill="D9D9D9" w:themeFill="background1" w:themeFillShade="D9"/>
            <w:vAlign w:val="center"/>
          </w:tcPr>
          <w:p w14:paraId="2C13BC5F" w14:textId="77777777" w:rsidR="00636C9C" w:rsidRPr="009A4D7F" w:rsidRDefault="00636C9C" w:rsidP="0034486D">
            <w:pPr>
              <w:pStyle w:val="TableLeftHeader"/>
              <w:jc w:val="left"/>
              <w:rPr>
                <w:sz w:val="24"/>
                <w:szCs w:val="24"/>
              </w:rPr>
            </w:pPr>
            <w:r w:rsidRPr="009A4D7F">
              <w:rPr>
                <w:sz w:val="24"/>
                <w:szCs w:val="24"/>
              </w:rPr>
              <w:t>Activities</w:t>
            </w:r>
          </w:p>
        </w:tc>
        <w:tc>
          <w:tcPr>
            <w:tcW w:w="1714" w:type="dxa"/>
            <w:tcBorders>
              <w:bottom w:val="single" w:sz="4" w:space="0" w:color="auto"/>
            </w:tcBorders>
            <w:shd w:val="clear" w:color="auto" w:fill="D9D9D9" w:themeFill="background1" w:themeFillShade="D9"/>
            <w:vAlign w:val="center"/>
          </w:tcPr>
          <w:p w14:paraId="0C2E5AB6"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95AB58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7F406B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7B182AD"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FEF0089"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EF471DF" w14:textId="77777777" w:rsidR="00636C9C" w:rsidRPr="00F56E02" w:rsidRDefault="00636C9C" w:rsidP="00E26570">
            <w:pPr>
              <w:jc w:val="center"/>
            </w:pPr>
          </w:p>
        </w:tc>
      </w:tr>
      <w:tr w:rsidR="00DC0A0C" w:rsidRPr="00F56E02" w14:paraId="1D6AF104" w14:textId="77777777" w:rsidTr="009C3A17">
        <w:tc>
          <w:tcPr>
            <w:tcW w:w="4415" w:type="dxa"/>
          </w:tcPr>
          <w:p w14:paraId="58D91EA2" w14:textId="0A1677A5" w:rsidR="00DC0A0C" w:rsidRPr="00DC0A0C" w:rsidRDefault="00000000" w:rsidP="00DC0A0C">
            <w:pPr>
              <w:rPr>
                <w:rStyle w:val="SmartLink"/>
              </w:rPr>
            </w:pPr>
            <w:hyperlink r:id="rId21" w:tgtFrame="_blank" w:history="1">
              <w:r w:rsidR="00DC0A0C" w:rsidRPr="00DC0A0C">
                <w:rPr>
                  <w:rStyle w:val="SmartLink"/>
                </w:rPr>
                <w:t>Special Education Leadership Issues</w:t>
              </w:r>
            </w:hyperlink>
          </w:p>
        </w:tc>
        <w:tc>
          <w:tcPr>
            <w:tcW w:w="1714" w:type="dxa"/>
            <w:vAlign w:val="center"/>
          </w:tcPr>
          <w:p w14:paraId="1C78FFA6" w14:textId="77777777" w:rsidR="00DC0A0C" w:rsidRPr="00F56E02" w:rsidRDefault="00DC0A0C" w:rsidP="00DC0A0C">
            <w:pPr>
              <w:jc w:val="center"/>
            </w:pPr>
          </w:p>
        </w:tc>
        <w:tc>
          <w:tcPr>
            <w:tcW w:w="1714" w:type="dxa"/>
            <w:vAlign w:val="center"/>
          </w:tcPr>
          <w:p w14:paraId="68F45221" w14:textId="77777777" w:rsidR="00DC0A0C" w:rsidRPr="00F56E02" w:rsidRDefault="00DC0A0C" w:rsidP="00DC0A0C">
            <w:pPr>
              <w:jc w:val="center"/>
            </w:pPr>
          </w:p>
        </w:tc>
        <w:tc>
          <w:tcPr>
            <w:tcW w:w="1714" w:type="dxa"/>
            <w:vAlign w:val="center"/>
          </w:tcPr>
          <w:p w14:paraId="7FFF991F" w14:textId="77777777" w:rsidR="00DC0A0C" w:rsidRPr="00F56E02" w:rsidRDefault="00DC0A0C" w:rsidP="00DC0A0C">
            <w:pPr>
              <w:jc w:val="center"/>
            </w:pPr>
          </w:p>
        </w:tc>
        <w:tc>
          <w:tcPr>
            <w:tcW w:w="1714" w:type="dxa"/>
            <w:vAlign w:val="center"/>
          </w:tcPr>
          <w:p w14:paraId="0BA23200" w14:textId="77777777" w:rsidR="00DC0A0C" w:rsidRPr="00F56E02" w:rsidRDefault="00DC0A0C" w:rsidP="00DC0A0C">
            <w:pPr>
              <w:jc w:val="center"/>
            </w:pPr>
          </w:p>
        </w:tc>
        <w:tc>
          <w:tcPr>
            <w:tcW w:w="1714" w:type="dxa"/>
            <w:vAlign w:val="center"/>
          </w:tcPr>
          <w:p w14:paraId="6864E784" w14:textId="77777777" w:rsidR="00DC0A0C" w:rsidRPr="00F56E02" w:rsidRDefault="00DC0A0C" w:rsidP="00DC0A0C">
            <w:pPr>
              <w:jc w:val="center"/>
            </w:pPr>
          </w:p>
        </w:tc>
        <w:tc>
          <w:tcPr>
            <w:tcW w:w="1714" w:type="dxa"/>
            <w:vAlign w:val="center"/>
          </w:tcPr>
          <w:p w14:paraId="021291AB" w14:textId="77777777" w:rsidR="00DC0A0C" w:rsidRPr="00F56E02" w:rsidRDefault="00DC0A0C" w:rsidP="00DC0A0C">
            <w:pPr>
              <w:jc w:val="center"/>
            </w:pPr>
          </w:p>
        </w:tc>
      </w:tr>
      <w:tr w:rsidR="00DC0A0C" w:rsidRPr="00F56E02" w14:paraId="29853F64" w14:textId="77777777" w:rsidTr="009C3A17">
        <w:tc>
          <w:tcPr>
            <w:tcW w:w="4415" w:type="dxa"/>
          </w:tcPr>
          <w:p w14:paraId="2AACDA28" w14:textId="52110F25" w:rsidR="00DC0A0C" w:rsidRPr="00DC0A0C" w:rsidRDefault="00000000" w:rsidP="00DC0A0C">
            <w:pPr>
              <w:rPr>
                <w:rStyle w:val="SmartLink"/>
              </w:rPr>
            </w:pPr>
            <w:hyperlink r:id="rId22" w:tgtFrame="_blank" w:history="1">
              <w:r w:rsidR="00DC0A0C" w:rsidRPr="00DC0A0C">
                <w:rPr>
                  <w:rStyle w:val="SmartLink"/>
                </w:rPr>
                <w:t>English Language Learners: Learning Barriers</w:t>
              </w:r>
            </w:hyperlink>
          </w:p>
        </w:tc>
        <w:tc>
          <w:tcPr>
            <w:tcW w:w="1714" w:type="dxa"/>
            <w:vAlign w:val="center"/>
          </w:tcPr>
          <w:p w14:paraId="443A07BF" w14:textId="77777777" w:rsidR="00DC0A0C" w:rsidRPr="00F275F4" w:rsidRDefault="00DC0A0C" w:rsidP="00DC0A0C">
            <w:pPr>
              <w:jc w:val="center"/>
              <w:rPr>
                <w:rFonts w:cs="Arial"/>
                <w:sz w:val="24"/>
                <w:szCs w:val="24"/>
              </w:rPr>
            </w:pPr>
          </w:p>
        </w:tc>
        <w:tc>
          <w:tcPr>
            <w:tcW w:w="1714" w:type="dxa"/>
            <w:vAlign w:val="center"/>
          </w:tcPr>
          <w:p w14:paraId="014814B7" w14:textId="77777777" w:rsidR="00DC0A0C" w:rsidRPr="00F275F4" w:rsidRDefault="00DC0A0C" w:rsidP="00DC0A0C">
            <w:pPr>
              <w:jc w:val="center"/>
              <w:rPr>
                <w:rFonts w:cs="Arial"/>
                <w:sz w:val="24"/>
                <w:szCs w:val="24"/>
              </w:rPr>
            </w:pPr>
          </w:p>
        </w:tc>
        <w:tc>
          <w:tcPr>
            <w:tcW w:w="1714" w:type="dxa"/>
            <w:vAlign w:val="center"/>
          </w:tcPr>
          <w:p w14:paraId="454F5A4A" w14:textId="77777777" w:rsidR="00DC0A0C" w:rsidRPr="00F275F4" w:rsidRDefault="00DC0A0C" w:rsidP="00DC0A0C">
            <w:pPr>
              <w:jc w:val="center"/>
              <w:rPr>
                <w:rFonts w:cs="Arial"/>
                <w:sz w:val="24"/>
                <w:szCs w:val="24"/>
              </w:rPr>
            </w:pPr>
          </w:p>
        </w:tc>
        <w:tc>
          <w:tcPr>
            <w:tcW w:w="1714" w:type="dxa"/>
            <w:vAlign w:val="center"/>
          </w:tcPr>
          <w:p w14:paraId="1047B05D" w14:textId="77777777" w:rsidR="00DC0A0C" w:rsidRPr="00F275F4" w:rsidRDefault="00DC0A0C" w:rsidP="00DC0A0C">
            <w:pPr>
              <w:jc w:val="center"/>
              <w:rPr>
                <w:rFonts w:cs="Arial"/>
                <w:sz w:val="24"/>
                <w:szCs w:val="24"/>
              </w:rPr>
            </w:pPr>
          </w:p>
        </w:tc>
        <w:tc>
          <w:tcPr>
            <w:tcW w:w="1714" w:type="dxa"/>
            <w:vAlign w:val="center"/>
          </w:tcPr>
          <w:p w14:paraId="294598CF" w14:textId="77777777" w:rsidR="00DC0A0C" w:rsidRPr="00F275F4" w:rsidRDefault="00DC0A0C" w:rsidP="00DC0A0C">
            <w:pPr>
              <w:jc w:val="center"/>
              <w:rPr>
                <w:rFonts w:cs="Arial"/>
                <w:sz w:val="24"/>
                <w:szCs w:val="24"/>
              </w:rPr>
            </w:pPr>
          </w:p>
        </w:tc>
        <w:tc>
          <w:tcPr>
            <w:tcW w:w="1714" w:type="dxa"/>
            <w:vAlign w:val="center"/>
          </w:tcPr>
          <w:p w14:paraId="6E03F970" w14:textId="77777777" w:rsidR="00DC0A0C" w:rsidRPr="00F275F4" w:rsidRDefault="00DC0A0C" w:rsidP="00DC0A0C">
            <w:pPr>
              <w:jc w:val="center"/>
              <w:rPr>
                <w:rFonts w:cs="Arial"/>
                <w:sz w:val="24"/>
                <w:szCs w:val="24"/>
              </w:rPr>
            </w:pPr>
          </w:p>
        </w:tc>
      </w:tr>
      <w:tr w:rsidR="00DC0A0C" w:rsidRPr="00F56E02" w14:paraId="49A4B1B2" w14:textId="77777777" w:rsidTr="009C3A17">
        <w:tc>
          <w:tcPr>
            <w:tcW w:w="4415" w:type="dxa"/>
          </w:tcPr>
          <w:p w14:paraId="77DDA2FC" w14:textId="63841C1A" w:rsidR="00DC0A0C" w:rsidRPr="00DC0A0C" w:rsidRDefault="00000000" w:rsidP="00DC0A0C">
            <w:pPr>
              <w:rPr>
                <w:rStyle w:val="SmartLink"/>
              </w:rPr>
            </w:pPr>
            <w:hyperlink r:id="rId23" w:tgtFrame="_blank" w:history="1">
              <w:r w:rsidR="00DC0A0C" w:rsidRPr="00DC0A0C">
                <w:rPr>
                  <w:rStyle w:val="SmartLink"/>
                </w:rPr>
                <w:t>Family Engagement: Involving All Families</w:t>
              </w:r>
            </w:hyperlink>
          </w:p>
        </w:tc>
        <w:tc>
          <w:tcPr>
            <w:tcW w:w="1714" w:type="dxa"/>
            <w:vAlign w:val="center"/>
          </w:tcPr>
          <w:p w14:paraId="0CC29E94" w14:textId="77777777" w:rsidR="00DC0A0C" w:rsidRPr="00F275F4" w:rsidRDefault="00DC0A0C" w:rsidP="00DC0A0C">
            <w:pPr>
              <w:jc w:val="center"/>
              <w:rPr>
                <w:rFonts w:cs="Arial"/>
                <w:sz w:val="24"/>
                <w:szCs w:val="24"/>
              </w:rPr>
            </w:pPr>
          </w:p>
        </w:tc>
        <w:tc>
          <w:tcPr>
            <w:tcW w:w="1714" w:type="dxa"/>
            <w:vAlign w:val="center"/>
          </w:tcPr>
          <w:p w14:paraId="214A3F00" w14:textId="77777777" w:rsidR="00DC0A0C" w:rsidRPr="00F275F4" w:rsidRDefault="00DC0A0C" w:rsidP="00DC0A0C">
            <w:pPr>
              <w:jc w:val="center"/>
              <w:rPr>
                <w:rFonts w:cs="Arial"/>
                <w:sz w:val="24"/>
                <w:szCs w:val="24"/>
              </w:rPr>
            </w:pPr>
          </w:p>
        </w:tc>
        <w:tc>
          <w:tcPr>
            <w:tcW w:w="1714" w:type="dxa"/>
            <w:vAlign w:val="center"/>
          </w:tcPr>
          <w:p w14:paraId="385FB56C" w14:textId="77777777" w:rsidR="00DC0A0C" w:rsidRPr="00F275F4" w:rsidRDefault="00DC0A0C" w:rsidP="00DC0A0C">
            <w:pPr>
              <w:jc w:val="center"/>
              <w:rPr>
                <w:rFonts w:cs="Arial"/>
                <w:sz w:val="24"/>
                <w:szCs w:val="24"/>
              </w:rPr>
            </w:pPr>
          </w:p>
        </w:tc>
        <w:tc>
          <w:tcPr>
            <w:tcW w:w="1714" w:type="dxa"/>
            <w:vAlign w:val="center"/>
          </w:tcPr>
          <w:p w14:paraId="4ABFC295" w14:textId="77777777" w:rsidR="00DC0A0C" w:rsidRPr="00F275F4" w:rsidRDefault="00DC0A0C" w:rsidP="00DC0A0C">
            <w:pPr>
              <w:jc w:val="center"/>
              <w:rPr>
                <w:rFonts w:cs="Arial"/>
                <w:sz w:val="24"/>
                <w:szCs w:val="24"/>
              </w:rPr>
            </w:pPr>
          </w:p>
        </w:tc>
        <w:tc>
          <w:tcPr>
            <w:tcW w:w="1714" w:type="dxa"/>
            <w:vAlign w:val="center"/>
          </w:tcPr>
          <w:p w14:paraId="39989982" w14:textId="77777777" w:rsidR="00DC0A0C" w:rsidRPr="00F275F4" w:rsidRDefault="00DC0A0C" w:rsidP="00DC0A0C">
            <w:pPr>
              <w:jc w:val="center"/>
              <w:rPr>
                <w:rFonts w:cs="Arial"/>
                <w:sz w:val="24"/>
                <w:szCs w:val="24"/>
              </w:rPr>
            </w:pPr>
          </w:p>
        </w:tc>
        <w:tc>
          <w:tcPr>
            <w:tcW w:w="1714" w:type="dxa"/>
            <w:vAlign w:val="center"/>
          </w:tcPr>
          <w:p w14:paraId="2E45DFBA" w14:textId="77777777" w:rsidR="00DC0A0C" w:rsidRPr="00F275F4" w:rsidRDefault="00DC0A0C" w:rsidP="00DC0A0C">
            <w:pPr>
              <w:jc w:val="center"/>
              <w:rPr>
                <w:rFonts w:cs="Arial"/>
                <w:sz w:val="24"/>
                <w:szCs w:val="24"/>
              </w:rPr>
            </w:pPr>
          </w:p>
        </w:tc>
      </w:tr>
      <w:tr w:rsidR="00DC0A0C" w:rsidRPr="00F56E02" w14:paraId="4780E743" w14:textId="77777777" w:rsidTr="009C3A17">
        <w:tc>
          <w:tcPr>
            <w:tcW w:w="4415" w:type="dxa"/>
          </w:tcPr>
          <w:p w14:paraId="4E41CC4F" w14:textId="00E3A809" w:rsidR="00DC0A0C" w:rsidRPr="00DC0A0C" w:rsidRDefault="00000000" w:rsidP="00DC0A0C">
            <w:pPr>
              <w:rPr>
                <w:rStyle w:val="SmartLink"/>
              </w:rPr>
            </w:pPr>
            <w:hyperlink r:id="rId24" w:tgtFrame="_blank" w:history="1">
              <w:r w:rsidR="00DC0A0C" w:rsidRPr="00DC0A0C">
                <w:rPr>
                  <w:rStyle w:val="SmartLink"/>
                </w:rPr>
                <w:t>Family Engagement: Opportunities for Involvement</w:t>
              </w:r>
            </w:hyperlink>
          </w:p>
        </w:tc>
        <w:tc>
          <w:tcPr>
            <w:tcW w:w="1714" w:type="dxa"/>
            <w:vAlign w:val="center"/>
          </w:tcPr>
          <w:p w14:paraId="4D47D9F3" w14:textId="77777777" w:rsidR="00DC0A0C" w:rsidRPr="00F275F4" w:rsidRDefault="00DC0A0C" w:rsidP="00DC0A0C">
            <w:pPr>
              <w:jc w:val="center"/>
              <w:rPr>
                <w:rFonts w:cs="Arial"/>
                <w:sz w:val="24"/>
                <w:szCs w:val="24"/>
              </w:rPr>
            </w:pPr>
          </w:p>
        </w:tc>
        <w:tc>
          <w:tcPr>
            <w:tcW w:w="1714" w:type="dxa"/>
            <w:vAlign w:val="center"/>
          </w:tcPr>
          <w:p w14:paraId="588124A7" w14:textId="77777777" w:rsidR="00DC0A0C" w:rsidRPr="00F275F4" w:rsidRDefault="00DC0A0C" w:rsidP="00DC0A0C">
            <w:pPr>
              <w:jc w:val="center"/>
              <w:rPr>
                <w:rFonts w:cs="Arial"/>
                <w:sz w:val="24"/>
                <w:szCs w:val="24"/>
              </w:rPr>
            </w:pPr>
          </w:p>
        </w:tc>
        <w:tc>
          <w:tcPr>
            <w:tcW w:w="1714" w:type="dxa"/>
            <w:vAlign w:val="center"/>
          </w:tcPr>
          <w:p w14:paraId="6D6811A7" w14:textId="77777777" w:rsidR="00DC0A0C" w:rsidRPr="00F275F4" w:rsidRDefault="00DC0A0C" w:rsidP="00DC0A0C">
            <w:pPr>
              <w:jc w:val="center"/>
              <w:rPr>
                <w:rFonts w:cs="Arial"/>
                <w:sz w:val="24"/>
                <w:szCs w:val="24"/>
              </w:rPr>
            </w:pPr>
          </w:p>
        </w:tc>
        <w:tc>
          <w:tcPr>
            <w:tcW w:w="1714" w:type="dxa"/>
            <w:vAlign w:val="center"/>
          </w:tcPr>
          <w:p w14:paraId="4C7A1E97" w14:textId="77777777" w:rsidR="00DC0A0C" w:rsidRPr="00F275F4" w:rsidRDefault="00DC0A0C" w:rsidP="00DC0A0C">
            <w:pPr>
              <w:jc w:val="center"/>
              <w:rPr>
                <w:rFonts w:cs="Arial"/>
                <w:sz w:val="24"/>
                <w:szCs w:val="24"/>
              </w:rPr>
            </w:pPr>
          </w:p>
        </w:tc>
        <w:tc>
          <w:tcPr>
            <w:tcW w:w="1714" w:type="dxa"/>
            <w:vAlign w:val="center"/>
          </w:tcPr>
          <w:p w14:paraId="03F4687E" w14:textId="77777777" w:rsidR="00DC0A0C" w:rsidRPr="00F275F4" w:rsidRDefault="00DC0A0C" w:rsidP="00DC0A0C">
            <w:pPr>
              <w:jc w:val="center"/>
              <w:rPr>
                <w:rFonts w:cs="Arial"/>
                <w:sz w:val="24"/>
                <w:szCs w:val="24"/>
              </w:rPr>
            </w:pPr>
          </w:p>
        </w:tc>
        <w:tc>
          <w:tcPr>
            <w:tcW w:w="1714" w:type="dxa"/>
            <w:vAlign w:val="center"/>
          </w:tcPr>
          <w:p w14:paraId="525950E3" w14:textId="77777777" w:rsidR="00DC0A0C" w:rsidRPr="00F275F4" w:rsidRDefault="00DC0A0C" w:rsidP="00DC0A0C">
            <w:pPr>
              <w:jc w:val="center"/>
              <w:rPr>
                <w:rFonts w:cs="Arial"/>
                <w:sz w:val="24"/>
                <w:szCs w:val="24"/>
              </w:rPr>
            </w:pPr>
          </w:p>
        </w:tc>
      </w:tr>
      <w:tr w:rsidR="00DC0A0C" w:rsidRPr="00F56E02" w14:paraId="0836F25C" w14:textId="77777777" w:rsidTr="009C3A17">
        <w:tc>
          <w:tcPr>
            <w:tcW w:w="4415" w:type="dxa"/>
          </w:tcPr>
          <w:p w14:paraId="3734C42A" w14:textId="35891D40" w:rsidR="00DC0A0C" w:rsidRPr="00DC0A0C" w:rsidRDefault="00000000" w:rsidP="00DC0A0C">
            <w:pPr>
              <w:rPr>
                <w:rStyle w:val="SmartLink"/>
              </w:rPr>
            </w:pPr>
            <w:hyperlink r:id="rId25" w:tgtFrame="_blank" w:history="1">
              <w:r w:rsidR="00F21732">
                <w:rPr>
                  <w:rStyle w:val="SmartLink"/>
                </w:rPr>
                <w:t>IEP Process: The School Administrator's Role during an IEP Meeting</w:t>
              </w:r>
            </w:hyperlink>
          </w:p>
        </w:tc>
        <w:tc>
          <w:tcPr>
            <w:tcW w:w="1714" w:type="dxa"/>
            <w:vAlign w:val="center"/>
          </w:tcPr>
          <w:p w14:paraId="7E565C64" w14:textId="77777777" w:rsidR="00DC0A0C" w:rsidRPr="00F275F4" w:rsidRDefault="00DC0A0C" w:rsidP="00DC0A0C">
            <w:pPr>
              <w:jc w:val="center"/>
              <w:rPr>
                <w:rFonts w:cs="Arial"/>
                <w:sz w:val="24"/>
                <w:szCs w:val="24"/>
              </w:rPr>
            </w:pPr>
          </w:p>
        </w:tc>
        <w:tc>
          <w:tcPr>
            <w:tcW w:w="1714" w:type="dxa"/>
            <w:vAlign w:val="center"/>
          </w:tcPr>
          <w:p w14:paraId="52236010" w14:textId="77777777" w:rsidR="00DC0A0C" w:rsidRPr="00F275F4" w:rsidRDefault="00DC0A0C" w:rsidP="00DC0A0C">
            <w:pPr>
              <w:jc w:val="center"/>
              <w:rPr>
                <w:rFonts w:cs="Arial"/>
                <w:sz w:val="24"/>
                <w:szCs w:val="24"/>
              </w:rPr>
            </w:pPr>
          </w:p>
        </w:tc>
        <w:tc>
          <w:tcPr>
            <w:tcW w:w="1714" w:type="dxa"/>
            <w:vAlign w:val="center"/>
          </w:tcPr>
          <w:p w14:paraId="322929B1" w14:textId="77777777" w:rsidR="00DC0A0C" w:rsidRPr="00F275F4" w:rsidRDefault="00DC0A0C" w:rsidP="00DC0A0C">
            <w:pPr>
              <w:jc w:val="center"/>
              <w:rPr>
                <w:rFonts w:cs="Arial"/>
                <w:sz w:val="24"/>
                <w:szCs w:val="24"/>
              </w:rPr>
            </w:pPr>
          </w:p>
        </w:tc>
        <w:tc>
          <w:tcPr>
            <w:tcW w:w="1714" w:type="dxa"/>
            <w:vAlign w:val="center"/>
          </w:tcPr>
          <w:p w14:paraId="70314A02" w14:textId="77777777" w:rsidR="00DC0A0C" w:rsidRPr="00F275F4" w:rsidRDefault="00DC0A0C" w:rsidP="00DC0A0C">
            <w:pPr>
              <w:jc w:val="center"/>
              <w:rPr>
                <w:rFonts w:cs="Arial"/>
                <w:sz w:val="24"/>
                <w:szCs w:val="24"/>
              </w:rPr>
            </w:pPr>
          </w:p>
        </w:tc>
        <w:tc>
          <w:tcPr>
            <w:tcW w:w="1714" w:type="dxa"/>
            <w:vAlign w:val="center"/>
          </w:tcPr>
          <w:p w14:paraId="2DF11F58" w14:textId="77777777" w:rsidR="00DC0A0C" w:rsidRPr="00F275F4" w:rsidRDefault="00DC0A0C" w:rsidP="00DC0A0C">
            <w:pPr>
              <w:jc w:val="center"/>
              <w:rPr>
                <w:rFonts w:cs="Arial"/>
                <w:sz w:val="24"/>
                <w:szCs w:val="24"/>
              </w:rPr>
            </w:pPr>
          </w:p>
        </w:tc>
        <w:tc>
          <w:tcPr>
            <w:tcW w:w="1714" w:type="dxa"/>
            <w:vAlign w:val="center"/>
          </w:tcPr>
          <w:p w14:paraId="164C4D1C" w14:textId="77777777" w:rsidR="00DC0A0C" w:rsidRPr="00F275F4" w:rsidRDefault="00DC0A0C" w:rsidP="00DC0A0C">
            <w:pPr>
              <w:jc w:val="center"/>
              <w:rPr>
                <w:rFonts w:cs="Arial"/>
                <w:sz w:val="24"/>
                <w:szCs w:val="24"/>
              </w:rPr>
            </w:pPr>
          </w:p>
        </w:tc>
      </w:tr>
      <w:tr w:rsidR="00DC0A0C" w:rsidRPr="00F56E02" w14:paraId="742FC705" w14:textId="77777777" w:rsidTr="009C3A17">
        <w:tc>
          <w:tcPr>
            <w:tcW w:w="4415" w:type="dxa"/>
          </w:tcPr>
          <w:p w14:paraId="3EFC55F7" w14:textId="05973A1A" w:rsidR="00DC0A0C" w:rsidRPr="00DC0A0C" w:rsidRDefault="00000000" w:rsidP="00DC0A0C">
            <w:pPr>
              <w:rPr>
                <w:rStyle w:val="SmartLink"/>
              </w:rPr>
            </w:pPr>
            <w:hyperlink r:id="rId26" w:tgtFrame="_blank" w:history="1">
              <w:r w:rsidR="00F21732">
                <w:rPr>
                  <w:rStyle w:val="SmartLink"/>
                </w:rPr>
                <w:t>IEP Process: The School Administrator's Role during IEP Implementation</w:t>
              </w:r>
            </w:hyperlink>
          </w:p>
        </w:tc>
        <w:tc>
          <w:tcPr>
            <w:tcW w:w="1714" w:type="dxa"/>
            <w:vAlign w:val="center"/>
          </w:tcPr>
          <w:p w14:paraId="717AB474" w14:textId="7921E40D" w:rsidR="00DC0A0C" w:rsidRPr="00F275F4" w:rsidRDefault="00DC0A0C" w:rsidP="00DC0A0C">
            <w:pPr>
              <w:jc w:val="center"/>
              <w:rPr>
                <w:rFonts w:cs="Arial"/>
                <w:sz w:val="24"/>
                <w:szCs w:val="24"/>
              </w:rPr>
            </w:pPr>
          </w:p>
        </w:tc>
        <w:tc>
          <w:tcPr>
            <w:tcW w:w="1714" w:type="dxa"/>
            <w:vAlign w:val="center"/>
          </w:tcPr>
          <w:p w14:paraId="0B69AA2C" w14:textId="77777777" w:rsidR="00DC0A0C" w:rsidRPr="00F275F4" w:rsidRDefault="00DC0A0C" w:rsidP="00DC0A0C">
            <w:pPr>
              <w:jc w:val="center"/>
              <w:rPr>
                <w:rFonts w:cs="Arial"/>
                <w:sz w:val="24"/>
                <w:szCs w:val="24"/>
              </w:rPr>
            </w:pPr>
          </w:p>
        </w:tc>
        <w:tc>
          <w:tcPr>
            <w:tcW w:w="1714" w:type="dxa"/>
            <w:vAlign w:val="center"/>
          </w:tcPr>
          <w:p w14:paraId="6FB22057" w14:textId="77777777" w:rsidR="00DC0A0C" w:rsidRPr="00F275F4" w:rsidRDefault="00DC0A0C" w:rsidP="00DC0A0C">
            <w:pPr>
              <w:jc w:val="center"/>
              <w:rPr>
                <w:rFonts w:cs="Arial"/>
                <w:sz w:val="24"/>
                <w:szCs w:val="24"/>
              </w:rPr>
            </w:pPr>
          </w:p>
        </w:tc>
        <w:tc>
          <w:tcPr>
            <w:tcW w:w="1714" w:type="dxa"/>
            <w:vAlign w:val="center"/>
          </w:tcPr>
          <w:p w14:paraId="1F8F98F4" w14:textId="77777777" w:rsidR="00DC0A0C" w:rsidRPr="00F275F4" w:rsidRDefault="00DC0A0C" w:rsidP="00DC0A0C">
            <w:pPr>
              <w:jc w:val="center"/>
              <w:rPr>
                <w:rFonts w:cs="Arial"/>
                <w:sz w:val="24"/>
                <w:szCs w:val="24"/>
              </w:rPr>
            </w:pPr>
          </w:p>
        </w:tc>
        <w:tc>
          <w:tcPr>
            <w:tcW w:w="1714" w:type="dxa"/>
            <w:vAlign w:val="center"/>
          </w:tcPr>
          <w:p w14:paraId="62EB78F8" w14:textId="77777777" w:rsidR="00DC0A0C" w:rsidRPr="00F275F4" w:rsidRDefault="00DC0A0C" w:rsidP="00DC0A0C">
            <w:pPr>
              <w:jc w:val="center"/>
              <w:rPr>
                <w:rFonts w:cs="Arial"/>
                <w:sz w:val="24"/>
                <w:szCs w:val="24"/>
              </w:rPr>
            </w:pPr>
          </w:p>
        </w:tc>
        <w:tc>
          <w:tcPr>
            <w:tcW w:w="1714" w:type="dxa"/>
            <w:vAlign w:val="center"/>
          </w:tcPr>
          <w:p w14:paraId="7E8CA200" w14:textId="77777777" w:rsidR="00DC0A0C" w:rsidRPr="00F275F4" w:rsidRDefault="00DC0A0C" w:rsidP="00DC0A0C">
            <w:pPr>
              <w:jc w:val="center"/>
              <w:rPr>
                <w:rFonts w:cs="Arial"/>
                <w:sz w:val="24"/>
                <w:szCs w:val="24"/>
              </w:rPr>
            </w:pPr>
          </w:p>
        </w:tc>
      </w:tr>
      <w:tr w:rsidR="00DC0A0C" w:rsidRPr="00F56E02" w14:paraId="71917FF5" w14:textId="77777777" w:rsidTr="009C3A17">
        <w:tc>
          <w:tcPr>
            <w:tcW w:w="4415" w:type="dxa"/>
          </w:tcPr>
          <w:p w14:paraId="67F2EFBE" w14:textId="6E3C604C" w:rsidR="00DC0A0C" w:rsidRPr="00DC0A0C" w:rsidRDefault="00000000" w:rsidP="00DC0A0C">
            <w:pPr>
              <w:rPr>
                <w:rStyle w:val="SmartLink"/>
              </w:rPr>
            </w:pPr>
            <w:hyperlink r:id="rId27" w:tgtFrame="_blank" w:history="1">
              <w:r w:rsidR="00DC0A0C" w:rsidRPr="00DC0A0C">
                <w:rPr>
                  <w:rStyle w:val="SmartLink"/>
                </w:rPr>
                <w:t>IEP Process: The School Administrator's Role in Planning an IEP Meeting</w:t>
              </w:r>
            </w:hyperlink>
          </w:p>
        </w:tc>
        <w:tc>
          <w:tcPr>
            <w:tcW w:w="1714" w:type="dxa"/>
            <w:vAlign w:val="center"/>
          </w:tcPr>
          <w:p w14:paraId="6DE43FA3" w14:textId="2436BD09" w:rsidR="00DC0A0C" w:rsidRPr="00F275F4" w:rsidRDefault="00DC0A0C" w:rsidP="00DC0A0C">
            <w:pPr>
              <w:jc w:val="center"/>
              <w:rPr>
                <w:rFonts w:cs="Arial"/>
                <w:sz w:val="24"/>
                <w:szCs w:val="24"/>
              </w:rPr>
            </w:pPr>
          </w:p>
        </w:tc>
        <w:tc>
          <w:tcPr>
            <w:tcW w:w="1714" w:type="dxa"/>
            <w:vAlign w:val="center"/>
          </w:tcPr>
          <w:p w14:paraId="686A3477" w14:textId="77777777" w:rsidR="00DC0A0C" w:rsidRPr="00F275F4" w:rsidRDefault="00DC0A0C" w:rsidP="00DC0A0C">
            <w:pPr>
              <w:jc w:val="center"/>
              <w:rPr>
                <w:rFonts w:cs="Arial"/>
                <w:sz w:val="24"/>
                <w:szCs w:val="24"/>
              </w:rPr>
            </w:pPr>
          </w:p>
        </w:tc>
        <w:tc>
          <w:tcPr>
            <w:tcW w:w="1714" w:type="dxa"/>
            <w:vAlign w:val="center"/>
          </w:tcPr>
          <w:p w14:paraId="4D6BBAC8" w14:textId="77777777" w:rsidR="00DC0A0C" w:rsidRPr="00F275F4" w:rsidRDefault="00DC0A0C" w:rsidP="00DC0A0C">
            <w:pPr>
              <w:jc w:val="center"/>
              <w:rPr>
                <w:rFonts w:cs="Arial"/>
                <w:sz w:val="24"/>
                <w:szCs w:val="24"/>
              </w:rPr>
            </w:pPr>
          </w:p>
        </w:tc>
        <w:tc>
          <w:tcPr>
            <w:tcW w:w="1714" w:type="dxa"/>
            <w:vAlign w:val="center"/>
          </w:tcPr>
          <w:p w14:paraId="38E966AB" w14:textId="77777777" w:rsidR="00DC0A0C" w:rsidRPr="00F275F4" w:rsidRDefault="00DC0A0C" w:rsidP="00DC0A0C">
            <w:pPr>
              <w:jc w:val="center"/>
              <w:rPr>
                <w:rFonts w:cs="Arial"/>
                <w:sz w:val="24"/>
                <w:szCs w:val="24"/>
              </w:rPr>
            </w:pPr>
          </w:p>
        </w:tc>
        <w:tc>
          <w:tcPr>
            <w:tcW w:w="1714" w:type="dxa"/>
            <w:vAlign w:val="center"/>
          </w:tcPr>
          <w:p w14:paraId="6D148A0E" w14:textId="77777777" w:rsidR="00DC0A0C" w:rsidRPr="00F275F4" w:rsidRDefault="00DC0A0C" w:rsidP="00DC0A0C">
            <w:pPr>
              <w:jc w:val="center"/>
              <w:rPr>
                <w:rFonts w:cs="Arial"/>
                <w:sz w:val="24"/>
                <w:szCs w:val="24"/>
              </w:rPr>
            </w:pPr>
          </w:p>
        </w:tc>
        <w:tc>
          <w:tcPr>
            <w:tcW w:w="1714" w:type="dxa"/>
            <w:vAlign w:val="center"/>
          </w:tcPr>
          <w:p w14:paraId="4801366B" w14:textId="77777777" w:rsidR="00DC0A0C" w:rsidRPr="00F275F4" w:rsidRDefault="00DC0A0C" w:rsidP="00DC0A0C">
            <w:pPr>
              <w:jc w:val="center"/>
              <w:rPr>
                <w:rFonts w:cs="Arial"/>
                <w:sz w:val="24"/>
                <w:szCs w:val="24"/>
              </w:rPr>
            </w:pPr>
          </w:p>
        </w:tc>
      </w:tr>
      <w:tr w:rsidR="00DC0A0C" w:rsidRPr="00F56E02" w14:paraId="3D318FD0" w14:textId="77777777" w:rsidTr="009C3A17">
        <w:tc>
          <w:tcPr>
            <w:tcW w:w="4415" w:type="dxa"/>
          </w:tcPr>
          <w:p w14:paraId="75E6D914" w14:textId="506EE66A" w:rsidR="00DC0A0C" w:rsidRPr="00DC0A0C" w:rsidRDefault="00000000" w:rsidP="00DC0A0C">
            <w:pPr>
              <w:rPr>
                <w:rStyle w:val="SmartLink"/>
              </w:rPr>
            </w:pPr>
            <w:hyperlink r:id="rId28" w:tgtFrame="_blank" w:history="1">
              <w:r w:rsidR="00DC0A0C" w:rsidRPr="00DC0A0C">
                <w:rPr>
                  <w:rStyle w:val="SmartLink"/>
                </w:rPr>
                <w:t>Special Education Acronyms</w:t>
              </w:r>
            </w:hyperlink>
          </w:p>
        </w:tc>
        <w:tc>
          <w:tcPr>
            <w:tcW w:w="1714" w:type="dxa"/>
            <w:vAlign w:val="center"/>
          </w:tcPr>
          <w:p w14:paraId="3422D6DE" w14:textId="62FED4EA" w:rsidR="00DC0A0C" w:rsidRPr="00F275F4" w:rsidRDefault="00DC0A0C" w:rsidP="00DC0A0C">
            <w:pPr>
              <w:jc w:val="center"/>
              <w:rPr>
                <w:rFonts w:cs="Arial"/>
                <w:sz w:val="24"/>
                <w:szCs w:val="24"/>
              </w:rPr>
            </w:pPr>
          </w:p>
        </w:tc>
        <w:tc>
          <w:tcPr>
            <w:tcW w:w="1714" w:type="dxa"/>
            <w:vAlign w:val="center"/>
          </w:tcPr>
          <w:p w14:paraId="3799CD34" w14:textId="77777777" w:rsidR="00DC0A0C" w:rsidRPr="00F275F4" w:rsidRDefault="00DC0A0C" w:rsidP="00DC0A0C">
            <w:pPr>
              <w:jc w:val="center"/>
              <w:rPr>
                <w:rFonts w:cs="Arial"/>
                <w:sz w:val="24"/>
                <w:szCs w:val="24"/>
              </w:rPr>
            </w:pPr>
          </w:p>
        </w:tc>
        <w:tc>
          <w:tcPr>
            <w:tcW w:w="1714" w:type="dxa"/>
            <w:vAlign w:val="center"/>
          </w:tcPr>
          <w:p w14:paraId="22621377" w14:textId="77777777" w:rsidR="00DC0A0C" w:rsidRPr="00F275F4" w:rsidRDefault="00DC0A0C" w:rsidP="00DC0A0C">
            <w:pPr>
              <w:jc w:val="center"/>
              <w:rPr>
                <w:rFonts w:cs="Arial"/>
                <w:sz w:val="24"/>
                <w:szCs w:val="24"/>
              </w:rPr>
            </w:pPr>
          </w:p>
        </w:tc>
        <w:tc>
          <w:tcPr>
            <w:tcW w:w="1714" w:type="dxa"/>
            <w:vAlign w:val="center"/>
          </w:tcPr>
          <w:p w14:paraId="27919253" w14:textId="77777777" w:rsidR="00DC0A0C" w:rsidRPr="00F275F4" w:rsidRDefault="00DC0A0C" w:rsidP="00DC0A0C">
            <w:pPr>
              <w:jc w:val="center"/>
              <w:rPr>
                <w:rFonts w:cs="Arial"/>
                <w:sz w:val="24"/>
                <w:szCs w:val="24"/>
              </w:rPr>
            </w:pPr>
          </w:p>
        </w:tc>
        <w:tc>
          <w:tcPr>
            <w:tcW w:w="1714" w:type="dxa"/>
            <w:vAlign w:val="center"/>
          </w:tcPr>
          <w:p w14:paraId="16A748AE" w14:textId="77777777" w:rsidR="00DC0A0C" w:rsidRPr="00F275F4" w:rsidRDefault="00DC0A0C" w:rsidP="00DC0A0C">
            <w:pPr>
              <w:jc w:val="center"/>
              <w:rPr>
                <w:rFonts w:cs="Arial"/>
                <w:sz w:val="24"/>
                <w:szCs w:val="24"/>
              </w:rPr>
            </w:pPr>
          </w:p>
        </w:tc>
        <w:tc>
          <w:tcPr>
            <w:tcW w:w="1714" w:type="dxa"/>
            <w:vAlign w:val="center"/>
          </w:tcPr>
          <w:p w14:paraId="2A9BFC7A" w14:textId="77777777" w:rsidR="00DC0A0C" w:rsidRPr="00F275F4" w:rsidRDefault="00DC0A0C" w:rsidP="00DC0A0C">
            <w:pPr>
              <w:jc w:val="center"/>
              <w:rPr>
                <w:rFonts w:cs="Arial"/>
                <w:sz w:val="24"/>
                <w:szCs w:val="24"/>
              </w:rPr>
            </w:pPr>
          </w:p>
        </w:tc>
      </w:tr>
      <w:tr w:rsidR="00DC0A0C" w:rsidRPr="00F56E02" w14:paraId="4D85582A" w14:textId="77777777" w:rsidTr="009C3A17">
        <w:tc>
          <w:tcPr>
            <w:tcW w:w="4415" w:type="dxa"/>
          </w:tcPr>
          <w:p w14:paraId="316700F2" w14:textId="5A869C2A" w:rsidR="00DC0A0C" w:rsidRPr="00DC0A0C" w:rsidRDefault="00000000" w:rsidP="00DC0A0C">
            <w:pPr>
              <w:rPr>
                <w:rStyle w:val="SmartLink"/>
              </w:rPr>
            </w:pPr>
            <w:hyperlink r:id="rId29" w:tgtFrame="_blank" w:history="1">
              <w:r w:rsidR="00DC0A0C" w:rsidRPr="00DC0A0C">
                <w:rPr>
                  <w:rStyle w:val="SmartLink"/>
                </w:rPr>
                <w:t>Supporting Special Educators: What School Leaders Should Know</w:t>
              </w:r>
            </w:hyperlink>
          </w:p>
        </w:tc>
        <w:tc>
          <w:tcPr>
            <w:tcW w:w="1714" w:type="dxa"/>
            <w:vAlign w:val="center"/>
          </w:tcPr>
          <w:p w14:paraId="579C0A58" w14:textId="77777777" w:rsidR="00DC0A0C" w:rsidRPr="00F275F4" w:rsidRDefault="00DC0A0C" w:rsidP="00DC0A0C">
            <w:pPr>
              <w:jc w:val="center"/>
              <w:rPr>
                <w:rFonts w:cs="Arial"/>
                <w:sz w:val="24"/>
                <w:szCs w:val="24"/>
              </w:rPr>
            </w:pPr>
          </w:p>
        </w:tc>
        <w:tc>
          <w:tcPr>
            <w:tcW w:w="1714" w:type="dxa"/>
            <w:vAlign w:val="center"/>
          </w:tcPr>
          <w:p w14:paraId="1845C849" w14:textId="653AFC42" w:rsidR="00DC0A0C" w:rsidRPr="00F275F4" w:rsidRDefault="00DC0A0C" w:rsidP="00DC0A0C">
            <w:pPr>
              <w:jc w:val="center"/>
              <w:rPr>
                <w:rFonts w:cs="Arial"/>
                <w:sz w:val="24"/>
                <w:szCs w:val="24"/>
              </w:rPr>
            </w:pPr>
          </w:p>
        </w:tc>
        <w:tc>
          <w:tcPr>
            <w:tcW w:w="1714" w:type="dxa"/>
            <w:vAlign w:val="center"/>
          </w:tcPr>
          <w:p w14:paraId="482144BA" w14:textId="77777777" w:rsidR="00DC0A0C" w:rsidRPr="00F275F4" w:rsidRDefault="00DC0A0C" w:rsidP="00DC0A0C">
            <w:pPr>
              <w:jc w:val="center"/>
              <w:rPr>
                <w:rFonts w:cs="Arial"/>
                <w:sz w:val="24"/>
                <w:szCs w:val="24"/>
              </w:rPr>
            </w:pPr>
          </w:p>
        </w:tc>
        <w:tc>
          <w:tcPr>
            <w:tcW w:w="1714" w:type="dxa"/>
            <w:vAlign w:val="center"/>
          </w:tcPr>
          <w:p w14:paraId="3F5673DB" w14:textId="77777777" w:rsidR="00DC0A0C" w:rsidRPr="00F275F4" w:rsidRDefault="00DC0A0C" w:rsidP="00DC0A0C">
            <w:pPr>
              <w:jc w:val="center"/>
              <w:rPr>
                <w:rFonts w:cs="Arial"/>
                <w:sz w:val="24"/>
                <w:szCs w:val="24"/>
              </w:rPr>
            </w:pPr>
          </w:p>
        </w:tc>
        <w:tc>
          <w:tcPr>
            <w:tcW w:w="1714" w:type="dxa"/>
            <w:vAlign w:val="center"/>
          </w:tcPr>
          <w:p w14:paraId="72A75BB1" w14:textId="77777777" w:rsidR="00DC0A0C" w:rsidRPr="00F275F4" w:rsidRDefault="00DC0A0C" w:rsidP="00DC0A0C">
            <w:pPr>
              <w:jc w:val="center"/>
              <w:rPr>
                <w:rFonts w:cs="Arial"/>
                <w:sz w:val="24"/>
                <w:szCs w:val="24"/>
              </w:rPr>
            </w:pPr>
          </w:p>
        </w:tc>
        <w:tc>
          <w:tcPr>
            <w:tcW w:w="1714" w:type="dxa"/>
            <w:vAlign w:val="center"/>
          </w:tcPr>
          <w:p w14:paraId="19758BEA" w14:textId="77777777" w:rsidR="00DC0A0C" w:rsidRPr="00F275F4" w:rsidRDefault="00DC0A0C" w:rsidP="00DC0A0C">
            <w:pPr>
              <w:jc w:val="center"/>
              <w:rPr>
                <w:rFonts w:cs="Arial"/>
                <w:sz w:val="24"/>
                <w:szCs w:val="24"/>
              </w:rPr>
            </w:pPr>
          </w:p>
        </w:tc>
      </w:tr>
      <w:tr w:rsidR="00636C9C" w:rsidRPr="00F56E02" w14:paraId="500CBA35" w14:textId="77777777" w:rsidTr="00E978D0">
        <w:tc>
          <w:tcPr>
            <w:tcW w:w="4415" w:type="dxa"/>
            <w:tcBorders>
              <w:bottom w:val="single" w:sz="4" w:space="0" w:color="auto"/>
            </w:tcBorders>
            <w:shd w:val="clear" w:color="auto" w:fill="D9D9D9" w:themeFill="background1" w:themeFillShade="D9"/>
            <w:vAlign w:val="center"/>
          </w:tcPr>
          <w:p w14:paraId="06DACAD9" w14:textId="77777777" w:rsidR="00636C9C" w:rsidRPr="009A4D7F" w:rsidRDefault="00636C9C" w:rsidP="0034486D">
            <w:pPr>
              <w:pStyle w:val="TableLeftHeader"/>
              <w:jc w:val="left"/>
              <w:rPr>
                <w:sz w:val="24"/>
                <w:szCs w:val="24"/>
              </w:rPr>
            </w:pPr>
            <w:r w:rsidRPr="009A4D7F">
              <w:rPr>
                <w:sz w:val="24"/>
                <w:szCs w:val="24"/>
              </w:rPr>
              <w:t>Information Briefs</w:t>
            </w:r>
          </w:p>
        </w:tc>
        <w:tc>
          <w:tcPr>
            <w:tcW w:w="1714" w:type="dxa"/>
            <w:tcBorders>
              <w:bottom w:val="single" w:sz="4" w:space="0" w:color="auto"/>
            </w:tcBorders>
            <w:shd w:val="clear" w:color="auto" w:fill="D9D9D9" w:themeFill="background1" w:themeFillShade="D9"/>
            <w:vAlign w:val="center"/>
          </w:tcPr>
          <w:p w14:paraId="12A492AB"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E9B679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AE0D70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EA70276"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816428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9042BB0" w14:textId="77777777" w:rsidR="00636C9C" w:rsidRPr="00F56E02" w:rsidRDefault="00636C9C" w:rsidP="00E26570">
            <w:pPr>
              <w:jc w:val="center"/>
            </w:pPr>
          </w:p>
        </w:tc>
      </w:tr>
      <w:tr w:rsidR="00A905A1" w:rsidRPr="00F56E02" w14:paraId="3F27C410" w14:textId="77777777" w:rsidTr="005F7CC7">
        <w:tc>
          <w:tcPr>
            <w:tcW w:w="4415" w:type="dxa"/>
          </w:tcPr>
          <w:p w14:paraId="135050BC" w14:textId="2C1FCE1C" w:rsidR="00A905A1" w:rsidRPr="00A905A1" w:rsidRDefault="00000000" w:rsidP="00A905A1">
            <w:pPr>
              <w:rPr>
                <w:rStyle w:val="SmartLink"/>
              </w:rPr>
            </w:pPr>
            <w:hyperlink r:id="rId30" w:tgtFrame="_blank" w:history="1">
              <w:r w:rsidR="00F21732">
                <w:rPr>
                  <w:rStyle w:val="SmartLink"/>
                </w:rPr>
                <w:t>‘Data’ Shouldn’t Be a Dirty Word</w:t>
              </w:r>
            </w:hyperlink>
          </w:p>
        </w:tc>
        <w:tc>
          <w:tcPr>
            <w:tcW w:w="1714" w:type="dxa"/>
            <w:vAlign w:val="center"/>
          </w:tcPr>
          <w:p w14:paraId="0B35E8BC" w14:textId="77777777" w:rsidR="00A905A1" w:rsidRPr="00F56E02" w:rsidRDefault="00A905A1" w:rsidP="00A905A1">
            <w:pPr>
              <w:jc w:val="center"/>
            </w:pPr>
          </w:p>
        </w:tc>
        <w:tc>
          <w:tcPr>
            <w:tcW w:w="1714" w:type="dxa"/>
            <w:vAlign w:val="center"/>
          </w:tcPr>
          <w:p w14:paraId="2E2E1CC2" w14:textId="77777777" w:rsidR="00A905A1" w:rsidRPr="00F56E02" w:rsidRDefault="00A905A1" w:rsidP="00A905A1">
            <w:pPr>
              <w:jc w:val="center"/>
            </w:pPr>
          </w:p>
        </w:tc>
        <w:tc>
          <w:tcPr>
            <w:tcW w:w="1714" w:type="dxa"/>
            <w:vAlign w:val="center"/>
          </w:tcPr>
          <w:p w14:paraId="3A121B9D" w14:textId="77777777" w:rsidR="00A905A1" w:rsidRPr="00F56E02" w:rsidRDefault="00A905A1" w:rsidP="00A905A1">
            <w:pPr>
              <w:jc w:val="center"/>
            </w:pPr>
          </w:p>
        </w:tc>
        <w:tc>
          <w:tcPr>
            <w:tcW w:w="1714" w:type="dxa"/>
            <w:vAlign w:val="center"/>
          </w:tcPr>
          <w:p w14:paraId="63BA2768" w14:textId="77777777" w:rsidR="00A905A1" w:rsidRPr="00F56E02" w:rsidRDefault="00A905A1" w:rsidP="00A905A1">
            <w:pPr>
              <w:jc w:val="center"/>
            </w:pPr>
          </w:p>
        </w:tc>
        <w:tc>
          <w:tcPr>
            <w:tcW w:w="1714" w:type="dxa"/>
            <w:vAlign w:val="center"/>
          </w:tcPr>
          <w:p w14:paraId="7786A4A8" w14:textId="77777777" w:rsidR="00A905A1" w:rsidRPr="00F56E02" w:rsidRDefault="00A905A1" w:rsidP="00A905A1">
            <w:pPr>
              <w:jc w:val="center"/>
            </w:pPr>
          </w:p>
        </w:tc>
        <w:tc>
          <w:tcPr>
            <w:tcW w:w="1714" w:type="dxa"/>
            <w:vAlign w:val="center"/>
          </w:tcPr>
          <w:p w14:paraId="0367C61C" w14:textId="77777777" w:rsidR="00A905A1" w:rsidRPr="00F56E02" w:rsidRDefault="00A905A1" w:rsidP="00A905A1">
            <w:pPr>
              <w:jc w:val="center"/>
            </w:pPr>
          </w:p>
        </w:tc>
      </w:tr>
      <w:tr w:rsidR="00A905A1" w:rsidRPr="00F56E02" w14:paraId="6C4C7CDA" w14:textId="77777777" w:rsidTr="005F7CC7">
        <w:tc>
          <w:tcPr>
            <w:tcW w:w="4415" w:type="dxa"/>
          </w:tcPr>
          <w:p w14:paraId="739973E0" w14:textId="1E60F45B" w:rsidR="00A905A1" w:rsidRPr="00A905A1" w:rsidRDefault="00000000" w:rsidP="00A905A1">
            <w:pPr>
              <w:rPr>
                <w:rStyle w:val="SmartLink"/>
              </w:rPr>
            </w:pPr>
            <w:hyperlink r:id="rId31" w:tgtFrame="_blank" w:history="1">
              <w:r w:rsidR="00A905A1" w:rsidRPr="00A905A1">
                <w:rPr>
                  <w:rStyle w:val="SmartLink"/>
                </w:rPr>
                <w:t>10 Mentoring and Induction Challenges in Rural Schools and How to Address Them</w:t>
              </w:r>
            </w:hyperlink>
          </w:p>
        </w:tc>
        <w:tc>
          <w:tcPr>
            <w:tcW w:w="1714" w:type="dxa"/>
            <w:vAlign w:val="center"/>
          </w:tcPr>
          <w:p w14:paraId="60FF3EF3" w14:textId="77777777" w:rsidR="00A905A1" w:rsidRPr="00F56E02" w:rsidRDefault="00A905A1" w:rsidP="00A905A1">
            <w:pPr>
              <w:jc w:val="center"/>
            </w:pPr>
          </w:p>
        </w:tc>
        <w:tc>
          <w:tcPr>
            <w:tcW w:w="1714" w:type="dxa"/>
            <w:vAlign w:val="center"/>
          </w:tcPr>
          <w:p w14:paraId="3B1EE3BE" w14:textId="77777777" w:rsidR="00A905A1" w:rsidRPr="00F56E02" w:rsidRDefault="00A905A1" w:rsidP="00A905A1">
            <w:pPr>
              <w:jc w:val="center"/>
            </w:pPr>
          </w:p>
        </w:tc>
        <w:tc>
          <w:tcPr>
            <w:tcW w:w="1714" w:type="dxa"/>
            <w:vAlign w:val="center"/>
          </w:tcPr>
          <w:p w14:paraId="2B13C658" w14:textId="77777777" w:rsidR="00A905A1" w:rsidRPr="00F56E02" w:rsidRDefault="00A905A1" w:rsidP="00A905A1">
            <w:pPr>
              <w:jc w:val="center"/>
            </w:pPr>
          </w:p>
        </w:tc>
        <w:tc>
          <w:tcPr>
            <w:tcW w:w="1714" w:type="dxa"/>
            <w:vAlign w:val="center"/>
          </w:tcPr>
          <w:p w14:paraId="30ACDB09" w14:textId="77777777" w:rsidR="00A905A1" w:rsidRPr="00F56E02" w:rsidRDefault="00A905A1" w:rsidP="00A905A1">
            <w:pPr>
              <w:jc w:val="center"/>
            </w:pPr>
          </w:p>
        </w:tc>
        <w:tc>
          <w:tcPr>
            <w:tcW w:w="1714" w:type="dxa"/>
            <w:vAlign w:val="center"/>
          </w:tcPr>
          <w:p w14:paraId="725BC388" w14:textId="77777777" w:rsidR="00A905A1" w:rsidRPr="00F56E02" w:rsidRDefault="00A905A1" w:rsidP="00A905A1">
            <w:pPr>
              <w:jc w:val="center"/>
            </w:pPr>
          </w:p>
        </w:tc>
        <w:tc>
          <w:tcPr>
            <w:tcW w:w="1714" w:type="dxa"/>
            <w:vAlign w:val="center"/>
          </w:tcPr>
          <w:p w14:paraId="45691B63" w14:textId="77777777" w:rsidR="00A905A1" w:rsidRPr="00F56E02" w:rsidRDefault="00A905A1" w:rsidP="00A905A1">
            <w:pPr>
              <w:jc w:val="center"/>
            </w:pPr>
          </w:p>
        </w:tc>
      </w:tr>
      <w:tr w:rsidR="00A905A1" w:rsidRPr="00F56E02" w14:paraId="2355DD2F" w14:textId="77777777" w:rsidTr="005F7CC7">
        <w:tc>
          <w:tcPr>
            <w:tcW w:w="4415" w:type="dxa"/>
          </w:tcPr>
          <w:p w14:paraId="4D5EB9DF" w14:textId="5A496272" w:rsidR="00A905A1" w:rsidRPr="00A905A1" w:rsidRDefault="00000000" w:rsidP="00A905A1">
            <w:pPr>
              <w:rPr>
                <w:rStyle w:val="SmartLink"/>
              </w:rPr>
            </w:pPr>
            <w:hyperlink r:id="rId32" w:tgtFrame="_blank" w:history="1">
              <w:r w:rsidR="00A905A1" w:rsidRPr="00A905A1">
                <w:rPr>
                  <w:rStyle w:val="SmartLink"/>
                </w:rPr>
                <w:t>10 Reasons to Support Inclusive School Communities for ALL Students</w:t>
              </w:r>
            </w:hyperlink>
          </w:p>
        </w:tc>
        <w:tc>
          <w:tcPr>
            <w:tcW w:w="1714" w:type="dxa"/>
            <w:vAlign w:val="center"/>
          </w:tcPr>
          <w:p w14:paraId="460D7175" w14:textId="77777777" w:rsidR="00A905A1" w:rsidRPr="00F56E02" w:rsidRDefault="00A905A1" w:rsidP="00A905A1">
            <w:pPr>
              <w:jc w:val="center"/>
            </w:pPr>
          </w:p>
        </w:tc>
        <w:tc>
          <w:tcPr>
            <w:tcW w:w="1714" w:type="dxa"/>
            <w:vAlign w:val="center"/>
          </w:tcPr>
          <w:p w14:paraId="0CC6805B" w14:textId="77777777" w:rsidR="00A905A1" w:rsidRPr="00F56E02" w:rsidRDefault="00A905A1" w:rsidP="00A905A1">
            <w:pPr>
              <w:jc w:val="center"/>
            </w:pPr>
          </w:p>
        </w:tc>
        <w:tc>
          <w:tcPr>
            <w:tcW w:w="1714" w:type="dxa"/>
            <w:vAlign w:val="center"/>
          </w:tcPr>
          <w:p w14:paraId="3636D749" w14:textId="77777777" w:rsidR="00A905A1" w:rsidRPr="00F56E02" w:rsidRDefault="00A905A1" w:rsidP="00A905A1">
            <w:pPr>
              <w:jc w:val="center"/>
            </w:pPr>
          </w:p>
        </w:tc>
        <w:tc>
          <w:tcPr>
            <w:tcW w:w="1714" w:type="dxa"/>
            <w:vAlign w:val="center"/>
          </w:tcPr>
          <w:p w14:paraId="70EDD625" w14:textId="77777777" w:rsidR="00A905A1" w:rsidRPr="00F56E02" w:rsidRDefault="00A905A1" w:rsidP="00A905A1">
            <w:pPr>
              <w:jc w:val="center"/>
            </w:pPr>
          </w:p>
        </w:tc>
        <w:tc>
          <w:tcPr>
            <w:tcW w:w="1714" w:type="dxa"/>
            <w:vAlign w:val="center"/>
          </w:tcPr>
          <w:p w14:paraId="6F3D4658" w14:textId="77777777" w:rsidR="00A905A1" w:rsidRPr="00F56E02" w:rsidRDefault="00A905A1" w:rsidP="00A905A1">
            <w:pPr>
              <w:jc w:val="center"/>
            </w:pPr>
          </w:p>
        </w:tc>
        <w:tc>
          <w:tcPr>
            <w:tcW w:w="1714" w:type="dxa"/>
            <w:vAlign w:val="center"/>
          </w:tcPr>
          <w:p w14:paraId="1CC09662" w14:textId="77777777" w:rsidR="00A905A1" w:rsidRPr="00F56E02" w:rsidRDefault="00A905A1" w:rsidP="00A905A1">
            <w:pPr>
              <w:jc w:val="center"/>
            </w:pPr>
          </w:p>
        </w:tc>
      </w:tr>
      <w:tr w:rsidR="00A905A1" w:rsidRPr="00F56E02" w14:paraId="560E6463" w14:textId="77777777" w:rsidTr="005F7CC7">
        <w:tc>
          <w:tcPr>
            <w:tcW w:w="4415" w:type="dxa"/>
          </w:tcPr>
          <w:p w14:paraId="301314AA" w14:textId="1509788E" w:rsidR="00A905A1" w:rsidRPr="00A905A1" w:rsidRDefault="00000000" w:rsidP="00A905A1">
            <w:pPr>
              <w:rPr>
                <w:rStyle w:val="SmartLink"/>
              </w:rPr>
            </w:pPr>
            <w:hyperlink r:id="rId33" w:tgtFrame="_blank" w:history="1">
              <w:r w:rsidR="00A905A1" w:rsidRPr="00A905A1">
                <w:rPr>
                  <w:rStyle w:val="SmartLink"/>
                </w:rPr>
                <w:t>A 5-Point Intervention Approach for Enhancing Equity in School Discipline</w:t>
              </w:r>
            </w:hyperlink>
          </w:p>
        </w:tc>
        <w:tc>
          <w:tcPr>
            <w:tcW w:w="1714" w:type="dxa"/>
            <w:vAlign w:val="center"/>
          </w:tcPr>
          <w:p w14:paraId="670C8743" w14:textId="77777777" w:rsidR="00A905A1" w:rsidRPr="00F56E02" w:rsidRDefault="00A905A1" w:rsidP="00A905A1">
            <w:pPr>
              <w:jc w:val="center"/>
            </w:pPr>
          </w:p>
        </w:tc>
        <w:tc>
          <w:tcPr>
            <w:tcW w:w="1714" w:type="dxa"/>
            <w:vAlign w:val="center"/>
          </w:tcPr>
          <w:p w14:paraId="66ADF672" w14:textId="77777777" w:rsidR="00A905A1" w:rsidRPr="00F56E02" w:rsidRDefault="00A905A1" w:rsidP="00A905A1">
            <w:pPr>
              <w:jc w:val="center"/>
            </w:pPr>
          </w:p>
        </w:tc>
        <w:tc>
          <w:tcPr>
            <w:tcW w:w="1714" w:type="dxa"/>
            <w:vAlign w:val="center"/>
          </w:tcPr>
          <w:p w14:paraId="3AD45CD7" w14:textId="77777777" w:rsidR="00A905A1" w:rsidRPr="00F56E02" w:rsidRDefault="00A905A1" w:rsidP="00A905A1">
            <w:pPr>
              <w:jc w:val="center"/>
            </w:pPr>
          </w:p>
        </w:tc>
        <w:tc>
          <w:tcPr>
            <w:tcW w:w="1714" w:type="dxa"/>
            <w:vAlign w:val="center"/>
          </w:tcPr>
          <w:p w14:paraId="7FFA6D62" w14:textId="77777777" w:rsidR="00A905A1" w:rsidRPr="00F56E02" w:rsidRDefault="00A905A1" w:rsidP="00A905A1">
            <w:pPr>
              <w:jc w:val="center"/>
            </w:pPr>
          </w:p>
        </w:tc>
        <w:tc>
          <w:tcPr>
            <w:tcW w:w="1714" w:type="dxa"/>
            <w:vAlign w:val="center"/>
          </w:tcPr>
          <w:p w14:paraId="45433B2B" w14:textId="77777777" w:rsidR="00A905A1" w:rsidRPr="00F56E02" w:rsidRDefault="00A905A1" w:rsidP="00A905A1">
            <w:pPr>
              <w:jc w:val="center"/>
            </w:pPr>
          </w:p>
        </w:tc>
        <w:tc>
          <w:tcPr>
            <w:tcW w:w="1714" w:type="dxa"/>
            <w:vAlign w:val="center"/>
          </w:tcPr>
          <w:p w14:paraId="3F41B01F" w14:textId="77777777" w:rsidR="00A905A1" w:rsidRPr="00F56E02" w:rsidRDefault="00A905A1" w:rsidP="00A905A1">
            <w:pPr>
              <w:jc w:val="center"/>
            </w:pPr>
          </w:p>
        </w:tc>
      </w:tr>
      <w:tr w:rsidR="00A905A1" w:rsidRPr="00F56E02" w14:paraId="5B22EE24" w14:textId="77777777" w:rsidTr="005F7CC7">
        <w:tc>
          <w:tcPr>
            <w:tcW w:w="4415" w:type="dxa"/>
          </w:tcPr>
          <w:p w14:paraId="012DFC9D" w14:textId="0EC15B2F" w:rsidR="00A905A1" w:rsidRPr="00A905A1" w:rsidRDefault="00000000" w:rsidP="00A905A1">
            <w:pPr>
              <w:rPr>
                <w:rStyle w:val="SmartLink"/>
              </w:rPr>
            </w:pPr>
            <w:hyperlink r:id="rId34" w:tgtFrame="_blank" w:history="1">
              <w:r w:rsidR="00A905A1" w:rsidRPr="00A905A1">
                <w:rPr>
                  <w:rStyle w:val="SmartLink"/>
                </w:rPr>
                <w:t>Addressing Educator Burnout and Demoralization: Actions for Administrators</w:t>
              </w:r>
            </w:hyperlink>
          </w:p>
        </w:tc>
        <w:tc>
          <w:tcPr>
            <w:tcW w:w="1714" w:type="dxa"/>
            <w:vAlign w:val="center"/>
          </w:tcPr>
          <w:p w14:paraId="5C40D3EC" w14:textId="77777777" w:rsidR="00A905A1" w:rsidRPr="00F56E02" w:rsidRDefault="00A905A1" w:rsidP="00A905A1">
            <w:pPr>
              <w:jc w:val="center"/>
            </w:pPr>
          </w:p>
        </w:tc>
        <w:tc>
          <w:tcPr>
            <w:tcW w:w="1714" w:type="dxa"/>
            <w:vAlign w:val="center"/>
          </w:tcPr>
          <w:p w14:paraId="3E0EEA1D" w14:textId="77777777" w:rsidR="00A905A1" w:rsidRPr="00F56E02" w:rsidRDefault="00A905A1" w:rsidP="00A905A1">
            <w:pPr>
              <w:jc w:val="center"/>
            </w:pPr>
          </w:p>
        </w:tc>
        <w:tc>
          <w:tcPr>
            <w:tcW w:w="1714" w:type="dxa"/>
            <w:vAlign w:val="center"/>
          </w:tcPr>
          <w:p w14:paraId="5D38369F" w14:textId="77777777" w:rsidR="00A905A1" w:rsidRPr="00F56E02" w:rsidRDefault="00A905A1" w:rsidP="00A905A1">
            <w:pPr>
              <w:jc w:val="center"/>
            </w:pPr>
          </w:p>
        </w:tc>
        <w:tc>
          <w:tcPr>
            <w:tcW w:w="1714" w:type="dxa"/>
            <w:vAlign w:val="center"/>
          </w:tcPr>
          <w:p w14:paraId="509454AB" w14:textId="77777777" w:rsidR="00A905A1" w:rsidRPr="00F56E02" w:rsidRDefault="00A905A1" w:rsidP="00A905A1">
            <w:pPr>
              <w:jc w:val="center"/>
            </w:pPr>
          </w:p>
        </w:tc>
        <w:tc>
          <w:tcPr>
            <w:tcW w:w="1714" w:type="dxa"/>
            <w:vAlign w:val="center"/>
          </w:tcPr>
          <w:p w14:paraId="6580F4F7" w14:textId="77777777" w:rsidR="00A905A1" w:rsidRPr="00F56E02" w:rsidRDefault="00A905A1" w:rsidP="00A905A1">
            <w:pPr>
              <w:jc w:val="center"/>
            </w:pPr>
          </w:p>
        </w:tc>
        <w:tc>
          <w:tcPr>
            <w:tcW w:w="1714" w:type="dxa"/>
            <w:vAlign w:val="center"/>
          </w:tcPr>
          <w:p w14:paraId="1F42A78F" w14:textId="77777777" w:rsidR="00A905A1" w:rsidRPr="00F56E02" w:rsidRDefault="00A905A1" w:rsidP="00A905A1">
            <w:pPr>
              <w:jc w:val="center"/>
            </w:pPr>
          </w:p>
        </w:tc>
      </w:tr>
      <w:tr w:rsidR="00A905A1" w:rsidRPr="00F56E02" w14:paraId="339A3E00" w14:textId="77777777" w:rsidTr="005F7CC7">
        <w:tc>
          <w:tcPr>
            <w:tcW w:w="4415" w:type="dxa"/>
          </w:tcPr>
          <w:p w14:paraId="6616C912" w14:textId="64818A0A" w:rsidR="00A905A1" w:rsidRPr="00A905A1" w:rsidRDefault="00000000" w:rsidP="00A905A1">
            <w:pPr>
              <w:rPr>
                <w:rStyle w:val="SmartLink"/>
              </w:rPr>
            </w:pPr>
            <w:hyperlink r:id="rId35" w:tgtFrame="_blank" w:history="1">
              <w:r w:rsidR="004F3F1D">
                <w:rPr>
                  <w:rStyle w:val="SmartLink"/>
                </w:rPr>
                <w:t>Asking Good Questions Is a Leader’s Superpower</w:t>
              </w:r>
            </w:hyperlink>
          </w:p>
        </w:tc>
        <w:tc>
          <w:tcPr>
            <w:tcW w:w="1714" w:type="dxa"/>
            <w:vAlign w:val="center"/>
          </w:tcPr>
          <w:p w14:paraId="132CAA42" w14:textId="77777777" w:rsidR="00A905A1" w:rsidRPr="00F56E02" w:rsidRDefault="00A905A1" w:rsidP="00A905A1">
            <w:pPr>
              <w:jc w:val="center"/>
            </w:pPr>
          </w:p>
        </w:tc>
        <w:tc>
          <w:tcPr>
            <w:tcW w:w="1714" w:type="dxa"/>
            <w:vAlign w:val="center"/>
          </w:tcPr>
          <w:p w14:paraId="338C5CFA" w14:textId="77777777" w:rsidR="00A905A1" w:rsidRPr="00F56E02" w:rsidRDefault="00A905A1" w:rsidP="00A905A1">
            <w:pPr>
              <w:jc w:val="center"/>
            </w:pPr>
          </w:p>
        </w:tc>
        <w:tc>
          <w:tcPr>
            <w:tcW w:w="1714" w:type="dxa"/>
            <w:vAlign w:val="center"/>
          </w:tcPr>
          <w:p w14:paraId="2AD7A2BC" w14:textId="77777777" w:rsidR="00A905A1" w:rsidRPr="00F56E02" w:rsidRDefault="00A905A1" w:rsidP="00A905A1">
            <w:pPr>
              <w:jc w:val="center"/>
            </w:pPr>
          </w:p>
        </w:tc>
        <w:tc>
          <w:tcPr>
            <w:tcW w:w="1714" w:type="dxa"/>
            <w:vAlign w:val="center"/>
          </w:tcPr>
          <w:p w14:paraId="2D8ADDD1" w14:textId="77777777" w:rsidR="00A905A1" w:rsidRPr="00F56E02" w:rsidRDefault="00A905A1" w:rsidP="00A905A1">
            <w:pPr>
              <w:jc w:val="center"/>
            </w:pPr>
          </w:p>
        </w:tc>
        <w:tc>
          <w:tcPr>
            <w:tcW w:w="1714" w:type="dxa"/>
            <w:vAlign w:val="center"/>
          </w:tcPr>
          <w:p w14:paraId="436C5465" w14:textId="77777777" w:rsidR="00A905A1" w:rsidRPr="00F56E02" w:rsidRDefault="00A905A1" w:rsidP="00A905A1">
            <w:pPr>
              <w:jc w:val="center"/>
            </w:pPr>
          </w:p>
        </w:tc>
        <w:tc>
          <w:tcPr>
            <w:tcW w:w="1714" w:type="dxa"/>
            <w:vAlign w:val="center"/>
          </w:tcPr>
          <w:p w14:paraId="2DEE8CBF" w14:textId="77777777" w:rsidR="00A905A1" w:rsidRPr="00F56E02" w:rsidRDefault="00A905A1" w:rsidP="00A905A1">
            <w:pPr>
              <w:jc w:val="center"/>
            </w:pPr>
          </w:p>
        </w:tc>
      </w:tr>
      <w:tr w:rsidR="00A905A1" w:rsidRPr="00F56E02" w14:paraId="40B1E872" w14:textId="77777777" w:rsidTr="005F7CC7">
        <w:tc>
          <w:tcPr>
            <w:tcW w:w="4415" w:type="dxa"/>
          </w:tcPr>
          <w:p w14:paraId="3F494BD5" w14:textId="718B3446" w:rsidR="00A905A1" w:rsidRPr="00A905A1" w:rsidRDefault="00000000" w:rsidP="00A905A1">
            <w:pPr>
              <w:rPr>
                <w:rStyle w:val="SmartLink"/>
              </w:rPr>
            </w:pPr>
            <w:hyperlink r:id="rId36" w:tgtFrame="_blank" w:history="1">
              <w:r w:rsidR="00A905A1" w:rsidRPr="00A905A1">
                <w:rPr>
                  <w:rStyle w:val="SmartLink"/>
                </w:rPr>
                <w:t>Balancing Fidelity and Adaption: A Guide for Evidence-Based Program Implementation (2019)</w:t>
              </w:r>
            </w:hyperlink>
          </w:p>
        </w:tc>
        <w:tc>
          <w:tcPr>
            <w:tcW w:w="1714" w:type="dxa"/>
            <w:vAlign w:val="center"/>
          </w:tcPr>
          <w:p w14:paraId="79EF0F4E" w14:textId="77777777" w:rsidR="00A905A1" w:rsidRPr="00F56E02" w:rsidRDefault="00A905A1" w:rsidP="00A905A1">
            <w:pPr>
              <w:jc w:val="center"/>
            </w:pPr>
          </w:p>
        </w:tc>
        <w:tc>
          <w:tcPr>
            <w:tcW w:w="1714" w:type="dxa"/>
            <w:vAlign w:val="center"/>
          </w:tcPr>
          <w:p w14:paraId="632B16E0" w14:textId="77777777" w:rsidR="00A905A1" w:rsidRPr="00F56E02" w:rsidRDefault="00A905A1" w:rsidP="00A905A1">
            <w:pPr>
              <w:jc w:val="center"/>
            </w:pPr>
          </w:p>
        </w:tc>
        <w:tc>
          <w:tcPr>
            <w:tcW w:w="1714" w:type="dxa"/>
            <w:vAlign w:val="center"/>
          </w:tcPr>
          <w:p w14:paraId="07196CAA" w14:textId="77777777" w:rsidR="00A905A1" w:rsidRPr="00F56E02" w:rsidRDefault="00A905A1" w:rsidP="00A905A1">
            <w:pPr>
              <w:jc w:val="center"/>
            </w:pPr>
          </w:p>
        </w:tc>
        <w:tc>
          <w:tcPr>
            <w:tcW w:w="1714" w:type="dxa"/>
            <w:vAlign w:val="center"/>
          </w:tcPr>
          <w:p w14:paraId="756A6EB3" w14:textId="77777777" w:rsidR="00A905A1" w:rsidRPr="00F56E02" w:rsidRDefault="00A905A1" w:rsidP="00A905A1">
            <w:pPr>
              <w:jc w:val="center"/>
            </w:pPr>
          </w:p>
        </w:tc>
        <w:tc>
          <w:tcPr>
            <w:tcW w:w="1714" w:type="dxa"/>
            <w:vAlign w:val="center"/>
          </w:tcPr>
          <w:p w14:paraId="0F25CB08" w14:textId="77777777" w:rsidR="00A905A1" w:rsidRPr="00F56E02" w:rsidRDefault="00A905A1" w:rsidP="00A905A1">
            <w:pPr>
              <w:jc w:val="center"/>
            </w:pPr>
          </w:p>
        </w:tc>
        <w:tc>
          <w:tcPr>
            <w:tcW w:w="1714" w:type="dxa"/>
            <w:vAlign w:val="center"/>
          </w:tcPr>
          <w:p w14:paraId="37EAAB14" w14:textId="77777777" w:rsidR="00A905A1" w:rsidRPr="00F56E02" w:rsidRDefault="00A905A1" w:rsidP="00A905A1">
            <w:pPr>
              <w:jc w:val="center"/>
            </w:pPr>
          </w:p>
        </w:tc>
      </w:tr>
      <w:tr w:rsidR="00A905A1" w:rsidRPr="00F56E02" w14:paraId="69D9F9A8" w14:textId="77777777" w:rsidTr="005F7CC7">
        <w:tc>
          <w:tcPr>
            <w:tcW w:w="4415" w:type="dxa"/>
          </w:tcPr>
          <w:p w14:paraId="042F3083" w14:textId="54C61569" w:rsidR="00A905A1" w:rsidRPr="00A905A1" w:rsidRDefault="00000000" w:rsidP="00A905A1">
            <w:pPr>
              <w:rPr>
                <w:rStyle w:val="SmartLink"/>
              </w:rPr>
            </w:pPr>
            <w:hyperlink r:id="rId37" w:tgtFrame="_blank" w:history="1">
              <w:r w:rsidR="004F3F1D">
                <w:rPr>
                  <w:rStyle w:val="SmartLink"/>
                </w:rPr>
                <w:t>Building a Culture of Staff Wellness through Multi-Tiered System of Supports</w:t>
              </w:r>
            </w:hyperlink>
          </w:p>
        </w:tc>
        <w:tc>
          <w:tcPr>
            <w:tcW w:w="1714" w:type="dxa"/>
            <w:vAlign w:val="center"/>
          </w:tcPr>
          <w:p w14:paraId="2164D5ED" w14:textId="77777777" w:rsidR="00A905A1" w:rsidRPr="00F56E02" w:rsidRDefault="00A905A1" w:rsidP="00A905A1">
            <w:pPr>
              <w:jc w:val="center"/>
            </w:pPr>
          </w:p>
        </w:tc>
        <w:tc>
          <w:tcPr>
            <w:tcW w:w="1714" w:type="dxa"/>
            <w:vAlign w:val="center"/>
          </w:tcPr>
          <w:p w14:paraId="346FB1C0" w14:textId="77777777" w:rsidR="00A905A1" w:rsidRPr="00F56E02" w:rsidRDefault="00A905A1" w:rsidP="00A905A1">
            <w:pPr>
              <w:jc w:val="center"/>
            </w:pPr>
          </w:p>
        </w:tc>
        <w:tc>
          <w:tcPr>
            <w:tcW w:w="1714" w:type="dxa"/>
            <w:vAlign w:val="center"/>
          </w:tcPr>
          <w:p w14:paraId="3C02E59F" w14:textId="77777777" w:rsidR="00A905A1" w:rsidRPr="00F56E02" w:rsidRDefault="00A905A1" w:rsidP="00A905A1">
            <w:pPr>
              <w:jc w:val="center"/>
            </w:pPr>
          </w:p>
        </w:tc>
        <w:tc>
          <w:tcPr>
            <w:tcW w:w="1714" w:type="dxa"/>
            <w:vAlign w:val="center"/>
          </w:tcPr>
          <w:p w14:paraId="562FDA8E" w14:textId="77777777" w:rsidR="00A905A1" w:rsidRPr="00F56E02" w:rsidRDefault="00A905A1" w:rsidP="00A905A1">
            <w:pPr>
              <w:jc w:val="center"/>
            </w:pPr>
          </w:p>
        </w:tc>
        <w:tc>
          <w:tcPr>
            <w:tcW w:w="1714" w:type="dxa"/>
            <w:vAlign w:val="center"/>
          </w:tcPr>
          <w:p w14:paraId="04E0529B" w14:textId="77777777" w:rsidR="00A905A1" w:rsidRPr="00F56E02" w:rsidRDefault="00A905A1" w:rsidP="00A905A1">
            <w:pPr>
              <w:jc w:val="center"/>
            </w:pPr>
          </w:p>
        </w:tc>
        <w:tc>
          <w:tcPr>
            <w:tcW w:w="1714" w:type="dxa"/>
            <w:vAlign w:val="center"/>
          </w:tcPr>
          <w:p w14:paraId="2CCDAFB2" w14:textId="77777777" w:rsidR="00A905A1" w:rsidRPr="00F56E02" w:rsidRDefault="00A905A1" w:rsidP="00A905A1">
            <w:pPr>
              <w:jc w:val="center"/>
            </w:pPr>
          </w:p>
        </w:tc>
      </w:tr>
      <w:tr w:rsidR="00A905A1" w:rsidRPr="00F56E02" w14:paraId="16FCDDB8" w14:textId="77777777" w:rsidTr="005F7CC7">
        <w:tc>
          <w:tcPr>
            <w:tcW w:w="4415" w:type="dxa"/>
          </w:tcPr>
          <w:p w14:paraId="6A4B927F" w14:textId="4D396B5E" w:rsidR="00A905A1" w:rsidRPr="00A905A1" w:rsidRDefault="00000000" w:rsidP="00A905A1">
            <w:pPr>
              <w:rPr>
                <w:rStyle w:val="SmartLink"/>
              </w:rPr>
            </w:pPr>
            <w:hyperlink r:id="rId38" w:tgtFrame="_blank" w:history="1">
              <w:r w:rsidR="00A905A1" w:rsidRPr="00A905A1">
                <w:rPr>
                  <w:rStyle w:val="SmartLink"/>
                </w:rPr>
                <w:t>Creating Communities of Belonging for Students with Significant Cognitive Disabilities</w:t>
              </w:r>
            </w:hyperlink>
          </w:p>
        </w:tc>
        <w:tc>
          <w:tcPr>
            <w:tcW w:w="1714" w:type="dxa"/>
            <w:vAlign w:val="center"/>
          </w:tcPr>
          <w:p w14:paraId="704004A0" w14:textId="77777777" w:rsidR="00A905A1" w:rsidRPr="00F56E02" w:rsidRDefault="00A905A1" w:rsidP="00A905A1">
            <w:pPr>
              <w:jc w:val="center"/>
            </w:pPr>
          </w:p>
        </w:tc>
        <w:tc>
          <w:tcPr>
            <w:tcW w:w="1714" w:type="dxa"/>
            <w:vAlign w:val="center"/>
          </w:tcPr>
          <w:p w14:paraId="62FE5CF1" w14:textId="77777777" w:rsidR="00A905A1" w:rsidRPr="00F56E02" w:rsidRDefault="00A905A1" w:rsidP="00A905A1">
            <w:pPr>
              <w:jc w:val="center"/>
            </w:pPr>
          </w:p>
        </w:tc>
        <w:tc>
          <w:tcPr>
            <w:tcW w:w="1714" w:type="dxa"/>
            <w:vAlign w:val="center"/>
          </w:tcPr>
          <w:p w14:paraId="53407C44" w14:textId="77777777" w:rsidR="00A905A1" w:rsidRPr="00F56E02" w:rsidRDefault="00A905A1" w:rsidP="00A905A1">
            <w:pPr>
              <w:jc w:val="center"/>
            </w:pPr>
          </w:p>
        </w:tc>
        <w:tc>
          <w:tcPr>
            <w:tcW w:w="1714" w:type="dxa"/>
            <w:vAlign w:val="center"/>
          </w:tcPr>
          <w:p w14:paraId="6BEC1A10" w14:textId="77777777" w:rsidR="00A905A1" w:rsidRPr="00F56E02" w:rsidRDefault="00A905A1" w:rsidP="00A905A1">
            <w:pPr>
              <w:jc w:val="center"/>
            </w:pPr>
          </w:p>
        </w:tc>
        <w:tc>
          <w:tcPr>
            <w:tcW w:w="1714" w:type="dxa"/>
            <w:vAlign w:val="center"/>
          </w:tcPr>
          <w:p w14:paraId="5BB0BE17" w14:textId="77777777" w:rsidR="00A905A1" w:rsidRPr="00F56E02" w:rsidRDefault="00A905A1" w:rsidP="00A905A1">
            <w:pPr>
              <w:jc w:val="center"/>
            </w:pPr>
          </w:p>
        </w:tc>
        <w:tc>
          <w:tcPr>
            <w:tcW w:w="1714" w:type="dxa"/>
            <w:vAlign w:val="center"/>
          </w:tcPr>
          <w:p w14:paraId="26794FF3" w14:textId="77777777" w:rsidR="00A905A1" w:rsidRPr="00F56E02" w:rsidRDefault="00A905A1" w:rsidP="00A905A1">
            <w:pPr>
              <w:jc w:val="center"/>
            </w:pPr>
          </w:p>
        </w:tc>
      </w:tr>
      <w:tr w:rsidR="00A905A1" w:rsidRPr="00F56E02" w14:paraId="1C0D30D4" w14:textId="77777777" w:rsidTr="005F7CC7">
        <w:tc>
          <w:tcPr>
            <w:tcW w:w="4415" w:type="dxa"/>
          </w:tcPr>
          <w:p w14:paraId="7DD29769" w14:textId="50E2568D" w:rsidR="00A905A1" w:rsidRPr="00A905A1" w:rsidRDefault="00000000" w:rsidP="00A905A1">
            <w:pPr>
              <w:rPr>
                <w:rStyle w:val="SmartLink"/>
              </w:rPr>
            </w:pPr>
            <w:hyperlink r:id="rId39" w:tgtFrame="_blank" w:history="1">
              <w:r w:rsidR="00A905A1" w:rsidRPr="00A905A1">
                <w:rPr>
                  <w:rStyle w:val="SmartLink"/>
                </w:rPr>
                <w:t>Delivering Professional Development That Sticks: A Guide for School Leaders</w:t>
              </w:r>
            </w:hyperlink>
          </w:p>
        </w:tc>
        <w:tc>
          <w:tcPr>
            <w:tcW w:w="1714" w:type="dxa"/>
            <w:vAlign w:val="center"/>
          </w:tcPr>
          <w:p w14:paraId="1307807F" w14:textId="77777777" w:rsidR="00A905A1" w:rsidRPr="00F56E02" w:rsidRDefault="00A905A1" w:rsidP="00A905A1">
            <w:pPr>
              <w:jc w:val="center"/>
            </w:pPr>
          </w:p>
        </w:tc>
        <w:tc>
          <w:tcPr>
            <w:tcW w:w="1714" w:type="dxa"/>
            <w:vAlign w:val="center"/>
          </w:tcPr>
          <w:p w14:paraId="21D94A73" w14:textId="77777777" w:rsidR="00A905A1" w:rsidRPr="00F56E02" w:rsidRDefault="00A905A1" w:rsidP="00A905A1">
            <w:pPr>
              <w:jc w:val="center"/>
            </w:pPr>
          </w:p>
        </w:tc>
        <w:tc>
          <w:tcPr>
            <w:tcW w:w="1714" w:type="dxa"/>
            <w:vAlign w:val="center"/>
          </w:tcPr>
          <w:p w14:paraId="2809EE1A" w14:textId="77777777" w:rsidR="00A905A1" w:rsidRPr="00F56E02" w:rsidRDefault="00A905A1" w:rsidP="00A905A1">
            <w:pPr>
              <w:jc w:val="center"/>
            </w:pPr>
          </w:p>
        </w:tc>
        <w:tc>
          <w:tcPr>
            <w:tcW w:w="1714" w:type="dxa"/>
            <w:vAlign w:val="center"/>
          </w:tcPr>
          <w:p w14:paraId="20002A7F" w14:textId="77777777" w:rsidR="00A905A1" w:rsidRPr="00F56E02" w:rsidRDefault="00A905A1" w:rsidP="00A905A1">
            <w:pPr>
              <w:jc w:val="center"/>
            </w:pPr>
          </w:p>
        </w:tc>
        <w:tc>
          <w:tcPr>
            <w:tcW w:w="1714" w:type="dxa"/>
            <w:vAlign w:val="center"/>
          </w:tcPr>
          <w:p w14:paraId="416B15D1" w14:textId="77777777" w:rsidR="00A905A1" w:rsidRPr="00F56E02" w:rsidRDefault="00A905A1" w:rsidP="00A905A1">
            <w:pPr>
              <w:jc w:val="center"/>
            </w:pPr>
          </w:p>
        </w:tc>
        <w:tc>
          <w:tcPr>
            <w:tcW w:w="1714" w:type="dxa"/>
            <w:vAlign w:val="center"/>
          </w:tcPr>
          <w:p w14:paraId="4430B7EF" w14:textId="77777777" w:rsidR="00A905A1" w:rsidRPr="00F56E02" w:rsidRDefault="00A905A1" w:rsidP="00A905A1">
            <w:pPr>
              <w:jc w:val="center"/>
            </w:pPr>
          </w:p>
        </w:tc>
      </w:tr>
      <w:tr w:rsidR="00A905A1" w:rsidRPr="00F56E02" w14:paraId="0642A438" w14:textId="77777777" w:rsidTr="005F7CC7">
        <w:tc>
          <w:tcPr>
            <w:tcW w:w="4415" w:type="dxa"/>
          </w:tcPr>
          <w:p w14:paraId="41170929" w14:textId="49F368EB" w:rsidR="00A905A1" w:rsidRPr="00A905A1" w:rsidRDefault="00000000" w:rsidP="00A905A1">
            <w:pPr>
              <w:rPr>
                <w:rStyle w:val="SmartLink"/>
              </w:rPr>
            </w:pPr>
            <w:hyperlink r:id="rId40" w:tgtFrame="_blank" w:history="1">
              <w:r w:rsidR="00A905A1" w:rsidRPr="00A905A1">
                <w:rPr>
                  <w:rStyle w:val="SmartLink"/>
                </w:rPr>
                <w:t>Effective Teacher Professional Development</w:t>
              </w:r>
            </w:hyperlink>
          </w:p>
        </w:tc>
        <w:tc>
          <w:tcPr>
            <w:tcW w:w="1714" w:type="dxa"/>
            <w:vAlign w:val="center"/>
          </w:tcPr>
          <w:p w14:paraId="2BC74310" w14:textId="77777777" w:rsidR="00A905A1" w:rsidRPr="00F56E02" w:rsidRDefault="00A905A1" w:rsidP="00A905A1">
            <w:pPr>
              <w:jc w:val="center"/>
            </w:pPr>
          </w:p>
        </w:tc>
        <w:tc>
          <w:tcPr>
            <w:tcW w:w="1714" w:type="dxa"/>
            <w:vAlign w:val="center"/>
          </w:tcPr>
          <w:p w14:paraId="16647623" w14:textId="77777777" w:rsidR="00A905A1" w:rsidRPr="00F56E02" w:rsidRDefault="00A905A1" w:rsidP="00A905A1">
            <w:pPr>
              <w:jc w:val="center"/>
            </w:pPr>
          </w:p>
        </w:tc>
        <w:tc>
          <w:tcPr>
            <w:tcW w:w="1714" w:type="dxa"/>
            <w:vAlign w:val="center"/>
          </w:tcPr>
          <w:p w14:paraId="2714CE78" w14:textId="77777777" w:rsidR="00A905A1" w:rsidRPr="00F56E02" w:rsidRDefault="00A905A1" w:rsidP="00A905A1">
            <w:pPr>
              <w:jc w:val="center"/>
            </w:pPr>
          </w:p>
        </w:tc>
        <w:tc>
          <w:tcPr>
            <w:tcW w:w="1714" w:type="dxa"/>
            <w:vAlign w:val="center"/>
          </w:tcPr>
          <w:p w14:paraId="64419C72" w14:textId="77777777" w:rsidR="00A905A1" w:rsidRPr="00F56E02" w:rsidRDefault="00A905A1" w:rsidP="00A905A1">
            <w:pPr>
              <w:jc w:val="center"/>
            </w:pPr>
          </w:p>
        </w:tc>
        <w:tc>
          <w:tcPr>
            <w:tcW w:w="1714" w:type="dxa"/>
            <w:vAlign w:val="center"/>
          </w:tcPr>
          <w:p w14:paraId="441BACDC" w14:textId="77777777" w:rsidR="00A905A1" w:rsidRPr="00F56E02" w:rsidRDefault="00A905A1" w:rsidP="00A905A1">
            <w:pPr>
              <w:jc w:val="center"/>
            </w:pPr>
          </w:p>
        </w:tc>
        <w:tc>
          <w:tcPr>
            <w:tcW w:w="1714" w:type="dxa"/>
            <w:vAlign w:val="center"/>
          </w:tcPr>
          <w:p w14:paraId="74C35FE4" w14:textId="77777777" w:rsidR="00A905A1" w:rsidRPr="00F56E02" w:rsidRDefault="00A905A1" w:rsidP="00A905A1">
            <w:pPr>
              <w:jc w:val="center"/>
            </w:pPr>
          </w:p>
        </w:tc>
      </w:tr>
      <w:tr w:rsidR="00A905A1" w:rsidRPr="00F56E02" w14:paraId="220F5FF1" w14:textId="77777777" w:rsidTr="005F7CC7">
        <w:tc>
          <w:tcPr>
            <w:tcW w:w="4415" w:type="dxa"/>
          </w:tcPr>
          <w:p w14:paraId="45A2AB85" w14:textId="7C8800AC" w:rsidR="00A905A1" w:rsidRPr="00A905A1" w:rsidRDefault="00000000" w:rsidP="00A905A1">
            <w:pPr>
              <w:rPr>
                <w:rStyle w:val="SmartLink"/>
              </w:rPr>
            </w:pPr>
            <w:hyperlink r:id="rId41" w:tgtFrame="_blank" w:history="1">
              <w:r w:rsidR="00A905A1" w:rsidRPr="00A905A1">
                <w:rPr>
                  <w:rStyle w:val="SmartLink"/>
                </w:rPr>
                <w:t>Equal Access: Universal Design of Physical Spaces</w:t>
              </w:r>
            </w:hyperlink>
          </w:p>
        </w:tc>
        <w:tc>
          <w:tcPr>
            <w:tcW w:w="1714" w:type="dxa"/>
            <w:vAlign w:val="center"/>
          </w:tcPr>
          <w:p w14:paraId="0C9AE97B" w14:textId="77777777" w:rsidR="00A905A1" w:rsidRPr="00F56E02" w:rsidRDefault="00A905A1" w:rsidP="00A905A1">
            <w:pPr>
              <w:jc w:val="center"/>
            </w:pPr>
          </w:p>
        </w:tc>
        <w:tc>
          <w:tcPr>
            <w:tcW w:w="1714" w:type="dxa"/>
            <w:vAlign w:val="center"/>
          </w:tcPr>
          <w:p w14:paraId="2DFBD732" w14:textId="77777777" w:rsidR="00A905A1" w:rsidRPr="00F56E02" w:rsidRDefault="00A905A1" w:rsidP="00A905A1">
            <w:pPr>
              <w:jc w:val="center"/>
            </w:pPr>
          </w:p>
        </w:tc>
        <w:tc>
          <w:tcPr>
            <w:tcW w:w="1714" w:type="dxa"/>
            <w:vAlign w:val="center"/>
          </w:tcPr>
          <w:p w14:paraId="317B65E4" w14:textId="77777777" w:rsidR="00A905A1" w:rsidRPr="00F56E02" w:rsidRDefault="00A905A1" w:rsidP="00A905A1">
            <w:pPr>
              <w:jc w:val="center"/>
            </w:pPr>
          </w:p>
        </w:tc>
        <w:tc>
          <w:tcPr>
            <w:tcW w:w="1714" w:type="dxa"/>
            <w:vAlign w:val="center"/>
          </w:tcPr>
          <w:p w14:paraId="6600B5AA" w14:textId="77777777" w:rsidR="00A905A1" w:rsidRPr="00F56E02" w:rsidRDefault="00A905A1" w:rsidP="00A905A1">
            <w:pPr>
              <w:jc w:val="center"/>
            </w:pPr>
          </w:p>
        </w:tc>
        <w:tc>
          <w:tcPr>
            <w:tcW w:w="1714" w:type="dxa"/>
            <w:vAlign w:val="center"/>
          </w:tcPr>
          <w:p w14:paraId="444632CB" w14:textId="77777777" w:rsidR="00A905A1" w:rsidRPr="00F56E02" w:rsidRDefault="00A905A1" w:rsidP="00A905A1">
            <w:pPr>
              <w:jc w:val="center"/>
            </w:pPr>
          </w:p>
        </w:tc>
        <w:tc>
          <w:tcPr>
            <w:tcW w:w="1714" w:type="dxa"/>
            <w:vAlign w:val="center"/>
          </w:tcPr>
          <w:p w14:paraId="54176F22" w14:textId="77777777" w:rsidR="00A905A1" w:rsidRPr="00F56E02" w:rsidRDefault="00A905A1" w:rsidP="00A905A1">
            <w:pPr>
              <w:jc w:val="center"/>
            </w:pPr>
          </w:p>
        </w:tc>
      </w:tr>
      <w:tr w:rsidR="00A905A1" w:rsidRPr="00F56E02" w14:paraId="329C1611" w14:textId="77777777" w:rsidTr="005F7CC7">
        <w:tc>
          <w:tcPr>
            <w:tcW w:w="4415" w:type="dxa"/>
          </w:tcPr>
          <w:p w14:paraId="42E06C4E" w14:textId="64E56816" w:rsidR="00A905A1" w:rsidRPr="00A905A1" w:rsidRDefault="00000000" w:rsidP="00A905A1">
            <w:pPr>
              <w:rPr>
                <w:rStyle w:val="SmartLink"/>
              </w:rPr>
            </w:pPr>
            <w:hyperlink r:id="rId42" w:tgtFrame="_blank" w:history="1">
              <w:r w:rsidR="00A905A1" w:rsidRPr="00A905A1">
                <w:rPr>
                  <w:rStyle w:val="SmartLink"/>
                </w:rPr>
                <w:t>Facilitated IEP Meetings: An Emerging Practice</w:t>
              </w:r>
            </w:hyperlink>
          </w:p>
        </w:tc>
        <w:tc>
          <w:tcPr>
            <w:tcW w:w="1714" w:type="dxa"/>
            <w:vAlign w:val="center"/>
          </w:tcPr>
          <w:p w14:paraId="36A7B850" w14:textId="77777777" w:rsidR="00A905A1" w:rsidRPr="00F56E02" w:rsidRDefault="00A905A1" w:rsidP="00A905A1">
            <w:pPr>
              <w:jc w:val="center"/>
            </w:pPr>
          </w:p>
        </w:tc>
        <w:tc>
          <w:tcPr>
            <w:tcW w:w="1714" w:type="dxa"/>
            <w:vAlign w:val="center"/>
          </w:tcPr>
          <w:p w14:paraId="5B56B5F2" w14:textId="77777777" w:rsidR="00A905A1" w:rsidRPr="00F56E02" w:rsidRDefault="00A905A1" w:rsidP="00A905A1">
            <w:pPr>
              <w:jc w:val="center"/>
            </w:pPr>
          </w:p>
        </w:tc>
        <w:tc>
          <w:tcPr>
            <w:tcW w:w="1714" w:type="dxa"/>
            <w:vAlign w:val="center"/>
          </w:tcPr>
          <w:p w14:paraId="288ED96F" w14:textId="77777777" w:rsidR="00A905A1" w:rsidRPr="00F56E02" w:rsidRDefault="00A905A1" w:rsidP="00A905A1">
            <w:pPr>
              <w:jc w:val="center"/>
            </w:pPr>
          </w:p>
        </w:tc>
        <w:tc>
          <w:tcPr>
            <w:tcW w:w="1714" w:type="dxa"/>
            <w:vAlign w:val="center"/>
          </w:tcPr>
          <w:p w14:paraId="0B384CF9" w14:textId="77777777" w:rsidR="00A905A1" w:rsidRPr="00F56E02" w:rsidRDefault="00A905A1" w:rsidP="00A905A1">
            <w:pPr>
              <w:jc w:val="center"/>
            </w:pPr>
          </w:p>
        </w:tc>
        <w:tc>
          <w:tcPr>
            <w:tcW w:w="1714" w:type="dxa"/>
            <w:vAlign w:val="center"/>
          </w:tcPr>
          <w:p w14:paraId="09ED912D" w14:textId="77777777" w:rsidR="00A905A1" w:rsidRPr="00F56E02" w:rsidRDefault="00A905A1" w:rsidP="00A905A1">
            <w:pPr>
              <w:jc w:val="center"/>
            </w:pPr>
          </w:p>
        </w:tc>
        <w:tc>
          <w:tcPr>
            <w:tcW w:w="1714" w:type="dxa"/>
            <w:vAlign w:val="center"/>
          </w:tcPr>
          <w:p w14:paraId="79E71EF8" w14:textId="77777777" w:rsidR="00A905A1" w:rsidRPr="00F56E02" w:rsidRDefault="00A905A1" w:rsidP="00A905A1">
            <w:pPr>
              <w:jc w:val="center"/>
            </w:pPr>
          </w:p>
        </w:tc>
      </w:tr>
      <w:tr w:rsidR="00A905A1" w:rsidRPr="00F56E02" w14:paraId="224E42BB" w14:textId="77777777" w:rsidTr="005F7CC7">
        <w:tc>
          <w:tcPr>
            <w:tcW w:w="4415" w:type="dxa"/>
          </w:tcPr>
          <w:p w14:paraId="29075B53" w14:textId="06F28D93" w:rsidR="00A905A1" w:rsidRPr="00A905A1" w:rsidRDefault="00000000" w:rsidP="00A905A1">
            <w:pPr>
              <w:rPr>
                <w:rStyle w:val="SmartLink"/>
              </w:rPr>
            </w:pPr>
            <w:hyperlink r:id="rId43" w:tgtFrame="_blank" w:history="1">
              <w:r w:rsidR="00A905A1" w:rsidRPr="00A905A1">
                <w:rPr>
                  <w:rStyle w:val="SmartLink"/>
                </w:rPr>
                <w:t>Family Engagement Plan: Suggested Activities</w:t>
              </w:r>
            </w:hyperlink>
          </w:p>
        </w:tc>
        <w:tc>
          <w:tcPr>
            <w:tcW w:w="1714" w:type="dxa"/>
            <w:vAlign w:val="center"/>
          </w:tcPr>
          <w:p w14:paraId="1A474E21" w14:textId="77777777" w:rsidR="00A905A1" w:rsidRPr="00F56E02" w:rsidRDefault="00A905A1" w:rsidP="00A905A1">
            <w:pPr>
              <w:jc w:val="center"/>
            </w:pPr>
          </w:p>
        </w:tc>
        <w:tc>
          <w:tcPr>
            <w:tcW w:w="1714" w:type="dxa"/>
            <w:vAlign w:val="center"/>
          </w:tcPr>
          <w:p w14:paraId="3C8D0CB3" w14:textId="3FBBB34A" w:rsidR="00A905A1" w:rsidRPr="00F275F4" w:rsidRDefault="00A905A1" w:rsidP="00A905A1">
            <w:pPr>
              <w:jc w:val="center"/>
              <w:rPr>
                <w:sz w:val="24"/>
                <w:szCs w:val="24"/>
              </w:rPr>
            </w:pPr>
          </w:p>
        </w:tc>
        <w:tc>
          <w:tcPr>
            <w:tcW w:w="1714" w:type="dxa"/>
            <w:vAlign w:val="center"/>
          </w:tcPr>
          <w:p w14:paraId="0A2CF829" w14:textId="77777777" w:rsidR="00A905A1" w:rsidRPr="00F56E02" w:rsidRDefault="00A905A1" w:rsidP="00A905A1">
            <w:pPr>
              <w:jc w:val="center"/>
            </w:pPr>
          </w:p>
        </w:tc>
        <w:tc>
          <w:tcPr>
            <w:tcW w:w="1714" w:type="dxa"/>
            <w:vAlign w:val="center"/>
          </w:tcPr>
          <w:p w14:paraId="7A38FB28" w14:textId="77777777" w:rsidR="00A905A1" w:rsidRPr="00F56E02" w:rsidRDefault="00A905A1" w:rsidP="00A905A1">
            <w:pPr>
              <w:jc w:val="center"/>
            </w:pPr>
          </w:p>
        </w:tc>
        <w:tc>
          <w:tcPr>
            <w:tcW w:w="1714" w:type="dxa"/>
            <w:vAlign w:val="center"/>
          </w:tcPr>
          <w:p w14:paraId="77082B8F" w14:textId="77777777" w:rsidR="00A905A1" w:rsidRPr="00F56E02" w:rsidRDefault="00A905A1" w:rsidP="00A905A1">
            <w:pPr>
              <w:jc w:val="center"/>
            </w:pPr>
          </w:p>
        </w:tc>
        <w:tc>
          <w:tcPr>
            <w:tcW w:w="1714" w:type="dxa"/>
            <w:vAlign w:val="center"/>
          </w:tcPr>
          <w:p w14:paraId="0F7BFAB9" w14:textId="77777777" w:rsidR="00A905A1" w:rsidRPr="00F56E02" w:rsidRDefault="00A905A1" w:rsidP="00A905A1">
            <w:pPr>
              <w:jc w:val="center"/>
            </w:pPr>
          </w:p>
        </w:tc>
      </w:tr>
      <w:tr w:rsidR="00A905A1" w:rsidRPr="00F56E02" w14:paraId="25935191" w14:textId="77777777" w:rsidTr="005F7CC7">
        <w:tc>
          <w:tcPr>
            <w:tcW w:w="4415" w:type="dxa"/>
          </w:tcPr>
          <w:p w14:paraId="2F62CA44" w14:textId="6857EFEF" w:rsidR="00A905A1" w:rsidRPr="00A905A1" w:rsidRDefault="00000000" w:rsidP="00A905A1">
            <w:pPr>
              <w:rPr>
                <w:rStyle w:val="SmartLink"/>
              </w:rPr>
            </w:pPr>
            <w:hyperlink r:id="rId44" w:tgtFrame="_blank" w:history="1">
              <w:r w:rsidR="00F21732">
                <w:rPr>
                  <w:rStyle w:val="SmartLink"/>
                </w:rPr>
                <w:t>How Can K–12 Educators Promote the Use of Accessible Technology in Schools?</w:t>
              </w:r>
            </w:hyperlink>
          </w:p>
        </w:tc>
        <w:tc>
          <w:tcPr>
            <w:tcW w:w="1714" w:type="dxa"/>
            <w:vAlign w:val="center"/>
          </w:tcPr>
          <w:p w14:paraId="7BF64D5E" w14:textId="77777777" w:rsidR="00A905A1" w:rsidRPr="00F56E02" w:rsidRDefault="00A905A1" w:rsidP="00A905A1">
            <w:pPr>
              <w:jc w:val="center"/>
            </w:pPr>
          </w:p>
        </w:tc>
        <w:tc>
          <w:tcPr>
            <w:tcW w:w="1714" w:type="dxa"/>
            <w:vAlign w:val="center"/>
          </w:tcPr>
          <w:p w14:paraId="330317F8" w14:textId="77777777" w:rsidR="00A905A1" w:rsidRPr="00F56E02" w:rsidRDefault="00A905A1" w:rsidP="00A905A1">
            <w:pPr>
              <w:jc w:val="center"/>
            </w:pPr>
          </w:p>
        </w:tc>
        <w:tc>
          <w:tcPr>
            <w:tcW w:w="1714" w:type="dxa"/>
            <w:vAlign w:val="center"/>
          </w:tcPr>
          <w:p w14:paraId="18BB527F" w14:textId="77777777" w:rsidR="00A905A1" w:rsidRPr="00F56E02" w:rsidRDefault="00A905A1" w:rsidP="00A905A1">
            <w:pPr>
              <w:jc w:val="center"/>
            </w:pPr>
          </w:p>
        </w:tc>
        <w:tc>
          <w:tcPr>
            <w:tcW w:w="1714" w:type="dxa"/>
            <w:vAlign w:val="center"/>
          </w:tcPr>
          <w:p w14:paraId="65589DF6" w14:textId="77777777" w:rsidR="00A905A1" w:rsidRPr="00F56E02" w:rsidRDefault="00A905A1" w:rsidP="00A905A1">
            <w:pPr>
              <w:jc w:val="center"/>
            </w:pPr>
          </w:p>
        </w:tc>
        <w:tc>
          <w:tcPr>
            <w:tcW w:w="1714" w:type="dxa"/>
            <w:vAlign w:val="center"/>
          </w:tcPr>
          <w:p w14:paraId="13B0DFAE" w14:textId="77777777" w:rsidR="00A905A1" w:rsidRPr="00F56E02" w:rsidRDefault="00A905A1" w:rsidP="00A905A1">
            <w:pPr>
              <w:jc w:val="center"/>
            </w:pPr>
          </w:p>
        </w:tc>
        <w:tc>
          <w:tcPr>
            <w:tcW w:w="1714" w:type="dxa"/>
            <w:vAlign w:val="center"/>
          </w:tcPr>
          <w:p w14:paraId="0381CC9D" w14:textId="77777777" w:rsidR="00A905A1" w:rsidRPr="00F56E02" w:rsidRDefault="00A905A1" w:rsidP="00A905A1">
            <w:pPr>
              <w:jc w:val="center"/>
            </w:pPr>
          </w:p>
        </w:tc>
      </w:tr>
      <w:tr w:rsidR="00A905A1" w:rsidRPr="00F56E02" w14:paraId="094A7628" w14:textId="77777777" w:rsidTr="005F7CC7">
        <w:tc>
          <w:tcPr>
            <w:tcW w:w="4415" w:type="dxa"/>
          </w:tcPr>
          <w:p w14:paraId="1FACF9CD" w14:textId="5ECC5CE9" w:rsidR="00A905A1" w:rsidRPr="00A905A1" w:rsidRDefault="00000000" w:rsidP="00A905A1">
            <w:pPr>
              <w:rPr>
                <w:rStyle w:val="SmartLink"/>
              </w:rPr>
            </w:pPr>
            <w:hyperlink r:id="rId45" w:tgtFrame="_blank" w:history="1">
              <w:r w:rsidR="00A905A1" w:rsidRPr="00A905A1">
                <w:rPr>
                  <w:rStyle w:val="SmartLink"/>
                </w:rPr>
                <w:t>How School Leaders Impact Student Achievement and Equity</w:t>
              </w:r>
            </w:hyperlink>
          </w:p>
        </w:tc>
        <w:tc>
          <w:tcPr>
            <w:tcW w:w="1714" w:type="dxa"/>
            <w:vAlign w:val="center"/>
          </w:tcPr>
          <w:p w14:paraId="49F7E3F2" w14:textId="77777777" w:rsidR="00A905A1" w:rsidRPr="00F56E02" w:rsidRDefault="00A905A1" w:rsidP="00A905A1">
            <w:pPr>
              <w:jc w:val="center"/>
            </w:pPr>
          </w:p>
        </w:tc>
        <w:tc>
          <w:tcPr>
            <w:tcW w:w="1714" w:type="dxa"/>
            <w:vAlign w:val="center"/>
          </w:tcPr>
          <w:p w14:paraId="45F096C7" w14:textId="77777777" w:rsidR="00A905A1" w:rsidRPr="00F56E02" w:rsidRDefault="00A905A1" w:rsidP="00A905A1">
            <w:pPr>
              <w:jc w:val="center"/>
            </w:pPr>
          </w:p>
        </w:tc>
        <w:tc>
          <w:tcPr>
            <w:tcW w:w="1714" w:type="dxa"/>
            <w:vAlign w:val="center"/>
          </w:tcPr>
          <w:p w14:paraId="39D51E4B" w14:textId="77777777" w:rsidR="00A905A1" w:rsidRPr="00F56E02" w:rsidRDefault="00A905A1" w:rsidP="00A905A1">
            <w:pPr>
              <w:jc w:val="center"/>
            </w:pPr>
          </w:p>
        </w:tc>
        <w:tc>
          <w:tcPr>
            <w:tcW w:w="1714" w:type="dxa"/>
            <w:vAlign w:val="center"/>
          </w:tcPr>
          <w:p w14:paraId="3FF80075" w14:textId="77777777" w:rsidR="00A905A1" w:rsidRPr="00F56E02" w:rsidRDefault="00A905A1" w:rsidP="00A905A1">
            <w:pPr>
              <w:jc w:val="center"/>
            </w:pPr>
          </w:p>
        </w:tc>
        <w:tc>
          <w:tcPr>
            <w:tcW w:w="1714" w:type="dxa"/>
            <w:vAlign w:val="center"/>
          </w:tcPr>
          <w:p w14:paraId="283660D9" w14:textId="77777777" w:rsidR="00A905A1" w:rsidRPr="00F56E02" w:rsidRDefault="00A905A1" w:rsidP="00A905A1">
            <w:pPr>
              <w:jc w:val="center"/>
            </w:pPr>
          </w:p>
        </w:tc>
        <w:tc>
          <w:tcPr>
            <w:tcW w:w="1714" w:type="dxa"/>
            <w:vAlign w:val="center"/>
          </w:tcPr>
          <w:p w14:paraId="492E1E3A" w14:textId="77777777" w:rsidR="00A905A1" w:rsidRPr="00F56E02" w:rsidRDefault="00A905A1" w:rsidP="00A905A1">
            <w:pPr>
              <w:jc w:val="center"/>
            </w:pPr>
          </w:p>
        </w:tc>
      </w:tr>
      <w:tr w:rsidR="00A905A1" w:rsidRPr="00F56E02" w14:paraId="368834CF" w14:textId="77777777" w:rsidTr="005F7CC7">
        <w:tc>
          <w:tcPr>
            <w:tcW w:w="4415" w:type="dxa"/>
          </w:tcPr>
          <w:p w14:paraId="08A3A344" w14:textId="07A0E633" w:rsidR="00A905A1" w:rsidRPr="00A905A1" w:rsidRDefault="00000000" w:rsidP="00A905A1">
            <w:pPr>
              <w:rPr>
                <w:rStyle w:val="SmartLink"/>
              </w:rPr>
            </w:pPr>
            <w:hyperlink r:id="rId46" w:tgtFrame="_blank" w:history="1">
              <w:r w:rsidR="00A905A1" w:rsidRPr="00A905A1">
                <w:rPr>
                  <w:rStyle w:val="SmartLink"/>
                </w:rPr>
                <w:t>IDEA 2004 Close Up: Evaluation and Eligibility for Specific Learning Disabilities</w:t>
              </w:r>
            </w:hyperlink>
          </w:p>
        </w:tc>
        <w:tc>
          <w:tcPr>
            <w:tcW w:w="1714" w:type="dxa"/>
            <w:vAlign w:val="center"/>
          </w:tcPr>
          <w:p w14:paraId="08BB2D2A" w14:textId="77777777" w:rsidR="00A905A1" w:rsidRPr="00F56E02" w:rsidRDefault="00A905A1" w:rsidP="00A905A1">
            <w:pPr>
              <w:jc w:val="center"/>
            </w:pPr>
          </w:p>
        </w:tc>
        <w:tc>
          <w:tcPr>
            <w:tcW w:w="1714" w:type="dxa"/>
            <w:vAlign w:val="center"/>
          </w:tcPr>
          <w:p w14:paraId="0FC06659" w14:textId="77777777" w:rsidR="00A905A1" w:rsidRPr="00F56E02" w:rsidRDefault="00A905A1" w:rsidP="00A905A1">
            <w:pPr>
              <w:jc w:val="center"/>
            </w:pPr>
          </w:p>
        </w:tc>
        <w:tc>
          <w:tcPr>
            <w:tcW w:w="1714" w:type="dxa"/>
            <w:vAlign w:val="center"/>
          </w:tcPr>
          <w:p w14:paraId="63231FC0" w14:textId="77777777" w:rsidR="00A905A1" w:rsidRPr="00F56E02" w:rsidRDefault="00A905A1" w:rsidP="00A905A1">
            <w:pPr>
              <w:jc w:val="center"/>
            </w:pPr>
          </w:p>
        </w:tc>
        <w:tc>
          <w:tcPr>
            <w:tcW w:w="1714" w:type="dxa"/>
            <w:vAlign w:val="center"/>
          </w:tcPr>
          <w:p w14:paraId="5585E429" w14:textId="77777777" w:rsidR="00A905A1" w:rsidRPr="00F56E02" w:rsidRDefault="00A905A1" w:rsidP="00A905A1">
            <w:pPr>
              <w:jc w:val="center"/>
            </w:pPr>
          </w:p>
        </w:tc>
        <w:tc>
          <w:tcPr>
            <w:tcW w:w="1714" w:type="dxa"/>
            <w:vAlign w:val="center"/>
          </w:tcPr>
          <w:p w14:paraId="0C8EE9D1" w14:textId="77777777" w:rsidR="00A905A1" w:rsidRPr="00F56E02" w:rsidRDefault="00A905A1" w:rsidP="00A905A1">
            <w:pPr>
              <w:jc w:val="center"/>
            </w:pPr>
          </w:p>
        </w:tc>
        <w:tc>
          <w:tcPr>
            <w:tcW w:w="1714" w:type="dxa"/>
            <w:vAlign w:val="center"/>
          </w:tcPr>
          <w:p w14:paraId="61ACA022" w14:textId="77777777" w:rsidR="00A905A1" w:rsidRPr="00F56E02" w:rsidRDefault="00A905A1" w:rsidP="00A905A1">
            <w:pPr>
              <w:jc w:val="center"/>
            </w:pPr>
          </w:p>
        </w:tc>
      </w:tr>
      <w:tr w:rsidR="00A905A1" w:rsidRPr="00F56E02" w14:paraId="45F3940A" w14:textId="77777777" w:rsidTr="005F7CC7">
        <w:tc>
          <w:tcPr>
            <w:tcW w:w="4415" w:type="dxa"/>
          </w:tcPr>
          <w:p w14:paraId="225EB7BA" w14:textId="58BA597D" w:rsidR="00A905A1" w:rsidRPr="00A905A1" w:rsidRDefault="00000000" w:rsidP="00A905A1">
            <w:pPr>
              <w:rPr>
                <w:rStyle w:val="SmartLink"/>
              </w:rPr>
            </w:pPr>
            <w:hyperlink r:id="rId47" w:tgtFrame="_blank" w:history="1">
              <w:r w:rsidR="00A905A1" w:rsidRPr="00A905A1">
                <w:rPr>
                  <w:rStyle w:val="SmartLink"/>
                </w:rPr>
                <w:t>IEP Process: Common Errors</w:t>
              </w:r>
            </w:hyperlink>
          </w:p>
        </w:tc>
        <w:tc>
          <w:tcPr>
            <w:tcW w:w="1714" w:type="dxa"/>
            <w:vAlign w:val="center"/>
          </w:tcPr>
          <w:p w14:paraId="26BB1BD6" w14:textId="77777777" w:rsidR="00A905A1" w:rsidRPr="00F56E02" w:rsidRDefault="00A905A1" w:rsidP="00A905A1">
            <w:pPr>
              <w:jc w:val="center"/>
            </w:pPr>
          </w:p>
        </w:tc>
        <w:tc>
          <w:tcPr>
            <w:tcW w:w="1714" w:type="dxa"/>
            <w:vAlign w:val="center"/>
          </w:tcPr>
          <w:p w14:paraId="73279C3C" w14:textId="77777777" w:rsidR="00A905A1" w:rsidRPr="00F56E02" w:rsidRDefault="00A905A1" w:rsidP="00A905A1">
            <w:pPr>
              <w:jc w:val="center"/>
            </w:pPr>
          </w:p>
        </w:tc>
        <w:tc>
          <w:tcPr>
            <w:tcW w:w="1714" w:type="dxa"/>
            <w:vAlign w:val="center"/>
          </w:tcPr>
          <w:p w14:paraId="51A18C2D" w14:textId="77777777" w:rsidR="00A905A1" w:rsidRPr="00F56E02" w:rsidRDefault="00A905A1" w:rsidP="00A905A1">
            <w:pPr>
              <w:jc w:val="center"/>
            </w:pPr>
          </w:p>
        </w:tc>
        <w:tc>
          <w:tcPr>
            <w:tcW w:w="1714" w:type="dxa"/>
            <w:vAlign w:val="center"/>
          </w:tcPr>
          <w:p w14:paraId="3D8B8738" w14:textId="77777777" w:rsidR="00A905A1" w:rsidRPr="00F56E02" w:rsidRDefault="00A905A1" w:rsidP="00A905A1">
            <w:pPr>
              <w:jc w:val="center"/>
            </w:pPr>
          </w:p>
        </w:tc>
        <w:tc>
          <w:tcPr>
            <w:tcW w:w="1714" w:type="dxa"/>
            <w:vAlign w:val="center"/>
          </w:tcPr>
          <w:p w14:paraId="2CCF4643" w14:textId="77777777" w:rsidR="00A905A1" w:rsidRPr="00F56E02" w:rsidRDefault="00A905A1" w:rsidP="00A905A1">
            <w:pPr>
              <w:jc w:val="center"/>
            </w:pPr>
          </w:p>
        </w:tc>
        <w:tc>
          <w:tcPr>
            <w:tcW w:w="1714" w:type="dxa"/>
            <w:vAlign w:val="center"/>
          </w:tcPr>
          <w:p w14:paraId="26C746CB" w14:textId="77777777" w:rsidR="00A905A1" w:rsidRPr="00F56E02" w:rsidRDefault="00A905A1" w:rsidP="00A905A1">
            <w:pPr>
              <w:jc w:val="center"/>
            </w:pPr>
          </w:p>
        </w:tc>
      </w:tr>
      <w:tr w:rsidR="00A905A1" w:rsidRPr="00F56E02" w14:paraId="14355CF4" w14:textId="77777777" w:rsidTr="005F7CC7">
        <w:tc>
          <w:tcPr>
            <w:tcW w:w="4415" w:type="dxa"/>
          </w:tcPr>
          <w:p w14:paraId="2C83299D" w14:textId="4DF6E54A" w:rsidR="00A905A1" w:rsidRPr="00A905A1" w:rsidRDefault="00000000" w:rsidP="00A905A1">
            <w:pPr>
              <w:rPr>
                <w:rStyle w:val="SmartLink"/>
              </w:rPr>
            </w:pPr>
            <w:hyperlink r:id="rId48" w:tgtFrame="_blank" w:history="1">
              <w:r w:rsidR="00A905A1" w:rsidRPr="00A905A1">
                <w:rPr>
                  <w:rStyle w:val="SmartLink"/>
                </w:rPr>
                <w:t>Improving Racial Equity in School Discipline through Culturally Responsive SEL</w:t>
              </w:r>
            </w:hyperlink>
          </w:p>
        </w:tc>
        <w:tc>
          <w:tcPr>
            <w:tcW w:w="1714" w:type="dxa"/>
            <w:vAlign w:val="center"/>
          </w:tcPr>
          <w:p w14:paraId="3EE027AE" w14:textId="77777777" w:rsidR="00A905A1" w:rsidRPr="00F56E02" w:rsidRDefault="00A905A1" w:rsidP="00A905A1">
            <w:pPr>
              <w:jc w:val="center"/>
            </w:pPr>
          </w:p>
        </w:tc>
        <w:tc>
          <w:tcPr>
            <w:tcW w:w="1714" w:type="dxa"/>
            <w:vAlign w:val="center"/>
          </w:tcPr>
          <w:p w14:paraId="385F082A" w14:textId="77777777" w:rsidR="00A905A1" w:rsidRPr="00F56E02" w:rsidRDefault="00A905A1" w:rsidP="00A905A1">
            <w:pPr>
              <w:jc w:val="center"/>
            </w:pPr>
          </w:p>
        </w:tc>
        <w:tc>
          <w:tcPr>
            <w:tcW w:w="1714" w:type="dxa"/>
            <w:vAlign w:val="center"/>
          </w:tcPr>
          <w:p w14:paraId="30C917D0" w14:textId="77777777" w:rsidR="00A905A1" w:rsidRPr="00F56E02" w:rsidRDefault="00A905A1" w:rsidP="00A905A1">
            <w:pPr>
              <w:jc w:val="center"/>
            </w:pPr>
          </w:p>
        </w:tc>
        <w:tc>
          <w:tcPr>
            <w:tcW w:w="1714" w:type="dxa"/>
            <w:vAlign w:val="center"/>
          </w:tcPr>
          <w:p w14:paraId="2DA35743" w14:textId="77777777" w:rsidR="00A905A1" w:rsidRPr="00F56E02" w:rsidRDefault="00A905A1" w:rsidP="00A905A1">
            <w:pPr>
              <w:jc w:val="center"/>
            </w:pPr>
          </w:p>
        </w:tc>
        <w:tc>
          <w:tcPr>
            <w:tcW w:w="1714" w:type="dxa"/>
            <w:vAlign w:val="center"/>
          </w:tcPr>
          <w:p w14:paraId="6E5770DD" w14:textId="77777777" w:rsidR="00A905A1" w:rsidRPr="00F56E02" w:rsidRDefault="00A905A1" w:rsidP="00A905A1">
            <w:pPr>
              <w:jc w:val="center"/>
            </w:pPr>
          </w:p>
        </w:tc>
        <w:tc>
          <w:tcPr>
            <w:tcW w:w="1714" w:type="dxa"/>
            <w:vAlign w:val="center"/>
          </w:tcPr>
          <w:p w14:paraId="2B91D216" w14:textId="77777777" w:rsidR="00A905A1" w:rsidRPr="00F56E02" w:rsidRDefault="00A905A1" w:rsidP="00A905A1">
            <w:pPr>
              <w:jc w:val="center"/>
            </w:pPr>
          </w:p>
        </w:tc>
      </w:tr>
      <w:tr w:rsidR="00A905A1" w:rsidRPr="00F56E02" w14:paraId="6A9C9C54" w14:textId="77777777" w:rsidTr="005F7CC7">
        <w:tc>
          <w:tcPr>
            <w:tcW w:w="4415" w:type="dxa"/>
          </w:tcPr>
          <w:p w14:paraId="5E3BB0A4" w14:textId="57D6077E" w:rsidR="00A905A1" w:rsidRPr="00A905A1" w:rsidRDefault="00000000" w:rsidP="00A905A1">
            <w:pPr>
              <w:rPr>
                <w:rStyle w:val="SmartLink"/>
              </w:rPr>
            </w:pPr>
            <w:hyperlink r:id="rId49" w:tgtFrame="_blank" w:history="1">
              <w:r w:rsidR="00A905A1" w:rsidRPr="00A905A1">
                <w:rPr>
                  <w:rStyle w:val="SmartLink"/>
                </w:rPr>
                <w:t>Joining Together to Create a Bold Vision for Next-Generation Family Engagement: Engaging Families to Transform Education</w:t>
              </w:r>
            </w:hyperlink>
          </w:p>
        </w:tc>
        <w:tc>
          <w:tcPr>
            <w:tcW w:w="1714" w:type="dxa"/>
            <w:vAlign w:val="center"/>
          </w:tcPr>
          <w:p w14:paraId="32F45FAB" w14:textId="77777777" w:rsidR="00A905A1" w:rsidRPr="00F56E02" w:rsidRDefault="00A905A1" w:rsidP="00A905A1">
            <w:pPr>
              <w:jc w:val="center"/>
            </w:pPr>
          </w:p>
        </w:tc>
        <w:tc>
          <w:tcPr>
            <w:tcW w:w="1714" w:type="dxa"/>
            <w:vAlign w:val="center"/>
          </w:tcPr>
          <w:p w14:paraId="6406DFA9" w14:textId="77777777" w:rsidR="00A905A1" w:rsidRPr="00F56E02" w:rsidRDefault="00A905A1" w:rsidP="00A905A1">
            <w:pPr>
              <w:jc w:val="center"/>
            </w:pPr>
          </w:p>
        </w:tc>
        <w:tc>
          <w:tcPr>
            <w:tcW w:w="1714" w:type="dxa"/>
            <w:vAlign w:val="center"/>
          </w:tcPr>
          <w:p w14:paraId="76BF4D9A" w14:textId="77777777" w:rsidR="00A905A1" w:rsidRPr="00F56E02" w:rsidRDefault="00A905A1" w:rsidP="00A905A1">
            <w:pPr>
              <w:jc w:val="center"/>
            </w:pPr>
          </w:p>
        </w:tc>
        <w:tc>
          <w:tcPr>
            <w:tcW w:w="1714" w:type="dxa"/>
            <w:vAlign w:val="center"/>
          </w:tcPr>
          <w:p w14:paraId="24110CC6" w14:textId="77777777" w:rsidR="00A905A1" w:rsidRPr="00F56E02" w:rsidRDefault="00A905A1" w:rsidP="00A905A1">
            <w:pPr>
              <w:jc w:val="center"/>
            </w:pPr>
          </w:p>
        </w:tc>
        <w:tc>
          <w:tcPr>
            <w:tcW w:w="1714" w:type="dxa"/>
            <w:vAlign w:val="center"/>
          </w:tcPr>
          <w:p w14:paraId="3D23DD20" w14:textId="77777777" w:rsidR="00A905A1" w:rsidRPr="00F56E02" w:rsidRDefault="00A905A1" w:rsidP="00A905A1">
            <w:pPr>
              <w:jc w:val="center"/>
            </w:pPr>
          </w:p>
        </w:tc>
        <w:tc>
          <w:tcPr>
            <w:tcW w:w="1714" w:type="dxa"/>
            <w:vAlign w:val="center"/>
          </w:tcPr>
          <w:p w14:paraId="23E6DC42" w14:textId="77777777" w:rsidR="00A905A1" w:rsidRPr="00F56E02" w:rsidRDefault="00A905A1" w:rsidP="00A905A1">
            <w:pPr>
              <w:jc w:val="center"/>
            </w:pPr>
          </w:p>
        </w:tc>
      </w:tr>
      <w:tr w:rsidR="00A905A1" w:rsidRPr="00F56E02" w14:paraId="61315541" w14:textId="77777777" w:rsidTr="005F7CC7">
        <w:tc>
          <w:tcPr>
            <w:tcW w:w="4415" w:type="dxa"/>
          </w:tcPr>
          <w:p w14:paraId="15261FE1" w14:textId="5E842821" w:rsidR="00A905A1" w:rsidRPr="00A905A1" w:rsidRDefault="00000000" w:rsidP="00A905A1">
            <w:pPr>
              <w:rPr>
                <w:rStyle w:val="SmartLink"/>
              </w:rPr>
            </w:pPr>
            <w:hyperlink r:id="rId50" w:tgtFrame="_blank" w:history="1">
              <w:r w:rsidR="00A905A1" w:rsidRPr="00A905A1">
                <w:rPr>
                  <w:rStyle w:val="SmartLink"/>
                </w:rPr>
                <w:t>Leading Learning Communities: Pillars, Practices, and Priorities for Effective Principals</w:t>
              </w:r>
            </w:hyperlink>
          </w:p>
        </w:tc>
        <w:tc>
          <w:tcPr>
            <w:tcW w:w="1714" w:type="dxa"/>
            <w:vAlign w:val="center"/>
          </w:tcPr>
          <w:p w14:paraId="72A1BAA6" w14:textId="77777777" w:rsidR="00A905A1" w:rsidRPr="00F56E02" w:rsidRDefault="00A905A1" w:rsidP="00A905A1">
            <w:pPr>
              <w:jc w:val="center"/>
            </w:pPr>
          </w:p>
        </w:tc>
        <w:tc>
          <w:tcPr>
            <w:tcW w:w="1714" w:type="dxa"/>
            <w:vAlign w:val="center"/>
          </w:tcPr>
          <w:p w14:paraId="4182702F" w14:textId="77777777" w:rsidR="00A905A1" w:rsidRPr="00F56E02" w:rsidRDefault="00A905A1" w:rsidP="00A905A1">
            <w:pPr>
              <w:jc w:val="center"/>
            </w:pPr>
          </w:p>
        </w:tc>
        <w:tc>
          <w:tcPr>
            <w:tcW w:w="1714" w:type="dxa"/>
            <w:vAlign w:val="center"/>
          </w:tcPr>
          <w:p w14:paraId="44169AE8" w14:textId="77777777" w:rsidR="00A905A1" w:rsidRPr="00F56E02" w:rsidRDefault="00A905A1" w:rsidP="00A905A1">
            <w:pPr>
              <w:jc w:val="center"/>
            </w:pPr>
          </w:p>
        </w:tc>
        <w:tc>
          <w:tcPr>
            <w:tcW w:w="1714" w:type="dxa"/>
            <w:vAlign w:val="center"/>
          </w:tcPr>
          <w:p w14:paraId="32419C56" w14:textId="77777777" w:rsidR="00A905A1" w:rsidRPr="00F56E02" w:rsidRDefault="00A905A1" w:rsidP="00A905A1">
            <w:pPr>
              <w:jc w:val="center"/>
            </w:pPr>
          </w:p>
        </w:tc>
        <w:tc>
          <w:tcPr>
            <w:tcW w:w="1714" w:type="dxa"/>
            <w:vAlign w:val="center"/>
          </w:tcPr>
          <w:p w14:paraId="1A1751DB" w14:textId="77777777" w:rsidR="00A905A1" w:rsidRPr="00F56E02" w:rsidRDefault="00A905A1" w:rsidP="00A905A1">
            <w:pPr>
              <w:jc w:val="center"/>
            </w:pPr>
          </w:p>
        </w:tc>
        <w:tc>
          <w:tcPr>
            <w:tcW w:w="1714" w:type="dxa"/>
            <w:vAlign w:val="center"/>
          </w:tcPr>
          <w:p w14:paraId="0BAC0465" w14:textId="77777777" w:rsidR="00A905A1" w:rsidRPr="00F56E02" w:rsidRDefault="00A905A1" w:rsidP="00A905A1">
            <w:pPr>
              <w:jc w:val="center"/>
            </w:pPr>
          </w:p>
        </w:tc>
      </w:tr>
      <w:tr w:rsidR="00A905A1" w:rsidRPr="00F56E02" w14:paraId="38468B8C" w14:textId="77777777" w:rsidTr="005F7CC7">
        <w:tc>
          <w:tcPr>
            <w:tcW w:w="4415" w:type="dxa"/>
          </w:tcPr>
          <w:p w14:paraId="3CA09227" w14:textId="63B1E22E" w:rsidR="00A905A1" w:rsidRPr="00A905A1" w:rsidRDefault="00000000" w:rsidP="00A905A1">
            <w:pPr>
              <w:rPr>
                <w:rStyle w:val="SmartLink"/>
              </w:rPr>
            </w:pPr>
            <w:hyperlink r:id="rId51" w:tgtFrame="_blank" w:history="1">
              <w:r w:rsidR="00D85DEA">
                <w:rPr>
                  <w:rStyle w:val="SmartLink"/>
                </w:rPr>
                <w:t>MTSS Infrastructure and Support Mechanisms Series: Communication with and Involvement of All Staff</w:t>
              </w:r>
            </w:hyperlink>
          </w:p>
        </w:tc>
        <w:tc>
          <w:tcPr>
            <w:tcW w:w="1714" w:type="dxa"/>
            <w:vAlign w:val="center"/>
          </w:tcPr>
          <w:p w14:paraId="7713BF73" w14:textId="77777777" w:rsidR="00A905A1" w:rsidRPr="00F56E02" w:rsidRDefault="00A905A1" w:rsidP="00A905A1">
            <w:pPr>
              <w:jc w:val="center"/>
            </w:pPr>
          </w:p>
        </w:tc>
        <w:tc>
          <w:tcPr>
            <w:tcW w:w="1714" w:type="dxa"/>
            <w:vAlign w:val="center"/>
          </w:tcPr>
          <w:p w14:paraId="4BA4A473" w14:textId="77777777" w:rsidR="00A905A1" w:rsidRPr="00F56E02" w:rsidRDefault="00A905A1" w:rsidP="00A905A1">
            <w:pPr>
              <w:jc w:val="center"/>
            </w:pPr>
          </w:p>
        </w:tc>
        <w:tc>
          <w:tcPr>
            <w:tcW w:w="1714" w:type="dxa"/>
            <w:vAlign w:val="center"/>
          </w:tcPr>
          <w:p w14:paraId="0645AB6B" w14:textId="77777777" w:rsidR="00A905A1" w:rsidRPr="00F56E02" w:rsidRDefault="00A905A1" w:rsidP="00A905A1">
            <w:pPr>
              <w:jc w:val="center"/>
            </w:pPr>
          </w:p>
        </w:tc>
        <w:tc>
          <w:tcPr>
            <w:tcW w:w="1714" w:type="dxa"/>
            <w:vAlign w:val="center"/>
          </w:tcPr>
          <w:p w14:paraId="39CDE0F8" w14:textId="77777777" w:rsidR="00A905A1" w:rsidRPr="00F56E02" w:rsidRDefault="00A905A1" w:rsidP="00A905A1">
            <w:pPr>
              <w:jc w:val="center"/>
            </w:pPr>
          </w:p>
        </w:tc>
        <w:tc>
          <w:tcPr>
            <w:tcW w:w="1714" w:type="dxa"/>
            <w:vAlign w:val="center"/>
          </w:tcPr>
          <w:p w14:paraId="2A3C4D4E" w14:textId="77777777" w:rsidR="00A905A1" w:rsidRPr="00F56E02" w:rsidRDefault="00A905A1" w:rsidP="00A905A1">
            <w:pPr>
              <w:jc w:val="center"/>
            </w:pPr>
          </w:p>
        </w:tc>
        <w:tc>
          <w:tcPr>
            <w:tcW w:w="1714" w:type="dxa"/>
            <w:vAlign w:val="center"/>
          </w:tcPr>
          <w:p w14:paraId="666E808D" w14:textId="77777777" w:rsidR="00A905A1" w:rsidRPr="00F56E02" w:rsidRDefault="00A905A1" w:rsidP="00A905A1">
            <w:pPr>
              <w:jc w:val="center"/>
            </w:pPr>
          </w:p>
        </w:tc>
      </w:tr>
      <w:tr w:rsidR="00A905A1" w:rsidRPr="00F56E02" w14:paraId="72992502" w14:textId="77777777" w:rsidTr="005F7CC7">
        <w:tc>
          <w:tcPr>
            <w:tcW w:w="4415" w:type="dxa"/>
          </w:tcPr>
          <w:p w14:paraId="05644A09" w14:textId="296BC062" w:rsidR="00A905A1" w:rsidRPr="00A905A1" w:rsidRDefault="00000000" w:rsidP="00A905A1">
            <w:pPr>
              <w:rPr>
                <w:rStyle w:val="SmartLink"/>
              </w:rPr>
            </w:pPr>
            <w:hyperlink r:id="rId52" w:tgtFrame="_blank" w:history="1">
              <w:r w:rsidR="00A905A1" w:rsidRPr="00A905A1">
                <w:rPr>
                  <w:rStyle w:val="SmartLink"/>
                </w:rPr>
                <w:t>MTSS Infrastructure and Support Mechanisms Series: Evaluation</w:t>
              </w:r>
            </w:hyperlink>
          </w:p>
        </w:tc>
        <w:tc>
          <w:tcPr>
            <w:tcW w:w="1714" w:type="dxa"/>
            <w:vAlign w:val="center"/>
          </w:tcPr>
          <w:p w14:paraId="7378FC61" w14:textId="77777777" w:rsidR="00A905A1" w:rsidRPr="00F56E02" w:rsidRDefault="00A905A1" w:rsidP="00A905A1">
            <w:pPr>
              <w:jc w:val="center"/>
            </w:pPr>
          </w:p>
        </w:tc>
        <w:tc>
          <w:tcPr>
            <w:tcW w:w="1714" w:type="dxa"/>
            <w:vAlign w:val="center"/>
          </w:tcPr>
          <w:p w14:paraId="03770F86" w14:textId="77777777" w:rsidR="00A905A1" w:rsidRPr="00F56E02" w:rsidRDefault="00A905A1" w:rsidP="00A905A1">
            <w:pPr>
              <w:jc w:val="center"/>
            </w:pPr>
          </w:p>
        </w:tc>
        <w:tc>
          <w:tcPr>
            <w:tcW w:w="1714" w:type="dxa"/>
            <w:vAlign w:val="center"/>
          </w:tcPr>
          <w:p w14:paraId="099B4BF1" w14:textId="77777777" w:rsidR="00A905A1" w:rsidRPr="00F56E02" w:rsidRDefault="00A905A1" w:rsidP="00A905A1">
            <w:pPr>
              <w:jc w:val="center"/>
            </w:pPr>
          </w:p>
        </w:tc>
        <w:tc>
          <w:tcPr>
            <w:tcW w:w="1714" w:type="dxa"/>
            <w:vAlign w:val="center"/>
          </w:tcPr>
          <w:p w14:paraId="25BD223C" w14:textId="77777777" w:rsidR="00A905A1" w:rsidRPr="00F56E02" w:rsidRDefault="00A905A1" w:rsidP="00A905A1">
            <w:pPr>
              <w:jc w:val="center"/>
            </w:pPr>
          </w:p>
        </w:tc>
        <w:tc>
          <w:tcPr>
            <w:tcW w:w="1714" w:type="dxa"/>
            <w:vAlign w:val="center"/>
          </w:tcPr>
          <w:p w14:paraId="63D72EC9" w14:textId="77777777" w:rsidR="00A905A1" w:rsidRPr="00F56E02" w:rsidRDefault="00A905A1" w:rsidP="00A905A1">
            <w:pPr>
              <w:jc w:val="center"/>
            </w:pPr>
          </w:p>
        </w:tc>
        <w:tc>
          <w:tcPr>
            <w:tcW w:w="1714" w:type="dxa"/>
            <w:vAlign w:val="center"/>
          </w:tcPr>
          <w:p w14:paraId="512AD0CD" w14:textId="77777777" w:rsidR="00A905A1" w:rsidRPr="00F56E02" w:rsidRDefault="00A905A1" w:rsidP="00A905A1">
            <w:pPr>
              <w:jc w:val="center"/>
            </w:pPr>
          </w:p>
        </w:tc>
      </w:tr>
      <w:tr w:rsidR="00A905A1" w:rsidRPr="00F56E02" w14:paraId="08936C5E" w14:textId="77777777" w:rsidTr="005F7CC7">
        <w:tc>
          <w:tcPr>
            <w:tcW w:w="4415" w:type="dxa"/>
          </w:tcPr>
          <w:p w14:paraId="782DA413" w14:textId="5AC8DD00" w:rsidR="00A905A1" w:rsidRPr="00A905A1" w:rsidRDefault="00000000" w:rsidP="00A905A1">
            <w:pPr>
              <w:rPr>
                <w:rStyle w:val="SmartLink"/>
              </w:rPr>
            </w:pPr>
            <w:hyperlink r:id="rId53" w:tgtFrame="_blank" w:history="1">
              <w:r w:rsidR="00A905A1" w:rsidRPr="00A905A1">
                <w:rPr>
                  <w:rStyle w:val="SmartLink"/>
                </w:rPr>
                <w:t>Pursuing Equity and Excellence in Mathematics: Course Sequencing and Placement in San Francisco</w:t>
              </w:r>
            </w:hyperlink>
          </w:p>
        </w:tc>
        <w:tc>
          <w:tcPr>
            <w:tcW w:w="1714" w:type="dxa"/>
            <w:vAlign w:val="center"/>
          </w:tcPr>
          <w:p w14:paraId="09FC71C1" w14:textId="77777777" w:rsidR="00A905A1" w:rsidRPr="00F56E02" w:rsidRDefault="00A905A1" w:rsidP="00A905A1">
            <w:pPr>
              <w:jc w:val="center"/>
            </w:pPr>
          </w:p>
        </w:tc>
        <w:tc>
          <w:tcPr>
            <w:tcW w:w="1714" w:type="dxa"/>
            <w:vAlign w:val="center"/>
          </w:tcPr>
          <w:p w14:paraId="34A4AE8A" w14:textId="77777777" w:rsidR="00A905A1" w:rsidRPr="00F56E02" w:rsidRDefault="00A905A1" w:rsidP="00A905A1">
            <w:pPr>
              <w:jc w:val="center"/>
            </w:pPr>
          </w:p>
        </w:tc>
        <w:tc>
          <w:tcPr>
            <w:tcW w:w="1714" w:type="dxa"/>
            <w:vAlign w:val="center"/>
          </w:tcPr>
          <w:p w14:paraId="2CC8AB2B" w14:textId="77777777" w:rsidR="00A905A1" w:rsidRPr="00F56E02" w:rsidRDefault="00A905A1" w:rsidP="00A905A1">
            <w:pPr>
              <w:jc w:val="center"/>
            </w:pPr>
          </w:p>
        </w:tc>
        <w:tc>
          <w:tcPr>
            <w:tcW w:w="1714" w:type="dxa"/>
            <w:vAlign w:val="center"/>
          </w:tcPr>
          <w:p w14:paraId="295B4B97" w14:textId="77777777" w:rsidR="00A905A1" w:rsidRPr="00F56E02" w:rsidRDefault="00A905A1" w:rsidP="00A905A1">
            <w:pPr>
              <w:jc w:val="center"/>
            </w:pPr>
          </w:p>
        </w:tc>
        <w:tc>
          <w:tcPr>
            <w:tcW w:w="1714" w:type="dxa"/>
            <w:vAlign w:val="center"/>
          </w:tcPr>
          <w:p w14:paraId="2E6FB7D3" w14:textId="77777777" w:rsidR="00A905A1" w:rsidRPr="00F56E02" w:rsidRDefault="00A905A1" w:rsidP="00A905A1">
            <w:pPr>
              <w:jc w:val="center"/>
            </w:pPr>
          </w:p>
        </w:tc>
        <w:tc>
          <w:tcPr>
            <w:tcW w:w="1714" w:type="dxa"/>
            <w:vAlign w:val="center"/>
          </w:tcPr>
          <w:p w14:paraId="0EEBD693" w14:textId="77777777" w:rsidR="00A905A1" w:rsidRPr="00F56E02" w:rsidRDefault="00A905A1" w:rsidP="00A905A1">
            <w:pPr>
              <w:jc w:val="center"/>
            </w:pPr>
          </w:p>
        </w:tc>
      </w:tr>
      <w:tr w:rsidR="00A905A1" w:rsidRPr="00F56E02" w14:paraId="2166B9B1" w14:textId="77777777" w:rsidTr="005F7CC7">
        <w:tc>
          <w:tcPr>
            <w:tcW w:w="4415" w:type="dxa"/>
          </w:tcPr>
          <w:p w14:paraId="1AB11703" w14:textId="4EC98E4F" w:rsidR="00A905A1" w:rsidRPr="00A905A1" w:rsidRDefault="00000000" w:rsidP="00A905A1">
            <w:pPr>
              <w:rPr>
                <w:rStyle w:val="SmartLink"/>
              </w:rPr>
            </w:pPr>
            <w:hyperlink r:id="rId54" w:tgtFrame="_blank" w:history="1">
              <w:r w:rsidR="00A905A1" w:rsidRPr="00A905A1">
                <w:rPr>
                  <w:rStyle w:val="SmartLink"/>
                </w:rPr>
                <w:t>School Climate Improvement Action Guide for School Leaders</w:t>
              </w:r>
            </w:hyperlink>
          </w:p>
        </w:tc>
        <w:tc>
          <w:tcPr>
            <w:tcW w:w="1714" w:type="dxa"/>
            <w:vAlign w:val="center"/>
          </w:tcPr>
          <w:p w14:paraId="16CC7ECC" w14:textId="77777777" w:rsidR="00A905A1" w:rsidRPr="00F56E02" w:rsidRDefault="00A905A1" w:rsidP="00A905A1">
            <w:pPr>
              <w:jc w:val="center"/>
            </w:pPr>
          </w:p>
        </w:tc>
        <w:tc>
          <w:tcPr>
            <w:tcW w:w="1714" w:type="dxa"/>
            <w:vAlign w:val="center"/>
          </w:tcPr>
          <w:p w14:paraId="3E290E22" w14:textId="77777777" w:rsidR="00A905A1" w:rsidRPr="00F56E02" w:rsidRDefault="00A905A1" w:rsidP="00A905A1">
            <w:pPr>
              <w:jc w:val="center"/>
            </w:pPr>
          </w:p>
        </w:tc>
        <w:tc>
          <w:tcPr>
            <w:tcW w:w="1714" w:type="dxa"/>
            <w:vAlign w:val="center"/>
          </w:tcPr>
          <w:p w14:paraId="481006C4" w14:textId="77777777" w:rsidR="00A905A1" w:rsidRPr="00F56E02" w:rsidRDefault="00A905A1" w:rsidP="00A905A1">
            <w:pPr>
              <w:jc w:val="center"/>
            </w:pPr>
          </w:p>
        </w:tc>
        <w:tc>
          <w:tcPr>
            <w:tcW w:w="1714" w:type="dxa"/>
            <w:vAlign w:val="center"/>
          </w:tcPr>
          <w:p w14:paraId="29E073EE" w14:textId="77777777" w:rsidR="00A905A1" w:rsidRPr="00F56E02" w:rsidRDefault="00A905A1" w:rsidP="00A905A1">
            <w:pPr>
              <w:jc w:val="center"/>
            </w:pPr>
          </w:p>
        </w:tc>
        <w:tc>
          <w:tcPr>
            <w:tcW w:w="1714" w:type="dxa"/>
            <w:vAlign w:val="center"/>
          </w:tcPr>
          <w:p w14:paraId="22CC4C6D" w14:textId="77777777" w:rsidR="00A905A1" w:rsidRPr="00F56E02" w:rsidRDefault="00A905A1" w:rsidP="00A905A1">
            <w:pPr>
              <w:jc w:val="center"/>
            </w:pPr>
          </w:p>
        </w:tc>
        <w:tc>
          <w:tcPr>
            <w:tcW w:w="1714" w:type="dxa"/>
            <w:vAlign w:val="center"/>
          </w:tcPr>
          <w:p w14:paraId="129CB8B5" w14:textId="77777777" w:rsidR="00A905A1" w:rsidRPr="00F56E02" w:rsidRDefault="00A905A1" w:rsidP="00A905A1">
            <w:pPr>
              <w:jc w:val="center"/>
            </w:pPr>
          </w:p>
        </w:tc>
      </w:tr>
      <w:tr w:rsidR="00A905A1" w:rsidRPr="00F56E02" w14:paraId="1AA27B83" w14:textId="77777777" w:rsidTr="005F7CC7">
        <w:tc>
          <w:tcPr>
            <w:tcW w:w="4415" w:type="dxa"/>
          </w:tcPr>
          <w:p w14:paraId="7CEE8F24" w14:textId="3A35E376" w:rsidR="00A905A1" w:rsidRPr="00A905A1" w:rsidRDefault="00000000" w:rsidP="00A905A1">
            <w:pPr>
              <w:rPr>
                <w:rStyle w:val="SmartLink"/>
              </w:rPr>
            </w:pPr>
            <w:hyperlink r:id="rId55" w:tgtFrame="_blank" w:history="1">
              <w:r w:rsidR="00A905A1" w:rsidRPr="00A905A1">
                <w:rPr>
                  <w:rStyle w:val="SmartLink"/>
                </w:rPr>
                <w:t>Setting the Foundation for Safe, Supportive, and Equitable School Climates | Leadership</w:t>
              </w:r>
            </w:hyperlink>
          </w:p>
        </w:tc>
        <w:tc>
          <w:tcPr>
            <w:tcW w:w="1714" w:type="dxa"/>
            <w:vAlign w:val="center"/>
          </w:tcPr>
          <w:p w14:paraId="66F66218" w14:textId="77777777" w:rsidR="00A905A1" w:rsidRPr="00F56E02" w:rsidRDefault="00A905A1" w:rsidP="00A905A1">
            <w:pPr>
              <w:jc w:val="center"/>
            </w:pPr>
          </w:p>
        </w:tc>
        <w:tc>
          <w:tcPr>
            <w:tcW w:w="1714" w:type="dxa"/>
            <w:vAlign w:val="center"/>
          </w:tcPr>
          <w:p w14:paraId="151E22E4" w14:textId="77777777" w:rsidR="00A905A1" w:rsidRPr="00F56E02" w:rsidRDefault="00A905A1" w:rsidP="00A905A1">
            <w:pPr>
              <w:jc w:val="center"/>
            </w:pPr>
          </w:p>
        </w:tc>
        <w:tc>
          <w:tcPr>
            <w:tcW w:w="1714" w:type="dxa"/>
            <w:vAlign w:val="center"/>
          </w:tcPr>
          <w:p w14:paraId="402D3515" w14:textId="77777777" w:rsidR="00A905A1" w:rsidRPr="00F56E02" w:rsidRDefault="00A905A1" w:rsidP="00A905A1">
            <w:pPr>
              <w:jc w:val="center"/>
            </w:pPr>
          </w:p>
        </w:tc>
        <w:tc>
          <w:tcPr>
            <w:tcW w:w="1714" w:type="dxa"/>
            <w:vAlign w:val="center"/>
          </w:tcPr>
          <w:p w14:paraId="215A3F92" w14:textId="77777777" w:rsidR="00A905A1" w:rsidRPr="00F56E02" w:rsidRDefault="00A905A1" w:rsidP="00A905A1">
            <w:pPr>
              <w:jc w:val="center"/>
            </w:pPr>
          </w:p>
        </w:tc>
        <w:tc>
          <w:tcPr>
            <w:tcW w:w="1714" w:type="dxa"/>
            <w:vAlign w:val="center"/>
          </w:tcPr>
          <w:p w14:paraId="1E458ED2" w14:textId="77777777" w:rsidR="00A905A1" w:rsidRPr="00F56E02" w:rsidRDefault="00A905A1" w:rsidP="00A905A1">
            <w:pPr>
              <w:jc w:val="center"/>
            </w:pPr>
          </w:p>
        </w:tc>
        <w:tc>
          <w:tcPr>
            <w:tcW w:w="1714" w:type="dxa"/>
            <w:vAlign w:val="center"/>
          </w:tcPr>
          <w:p w14:paraId="6D84CC67" w14:textId="77777777" w:rsidR="00A905A1" w:rsidRPr="00F56E02" w:rsidRDefault="00A905A1" w:rsidP="00A905A1">
            <w:pPr>
              <w:jc w:val="center"/>
            </w:pPr>
          </w:p>
        </w:tc>
      </w:tr>
      <w:tr w:rsidR="00A905A1" w:rsidRPr="00F56E02" w14:paraId="2954BCE4" w14:textId="77777777" w:rsidTr="005F7CC7">
        <w:tc>
          <w:tcPr>
            <w:tcW w:w="4415" w:type="dxa"/>
          </w:tcPr>
          <w:p w14:paraId="6669203D" w14:textId="53DA7C84" w:rsidR="00A905A1" w:rsidRPr="00A905A1" w:rsidRDefault="00000000" w:rsidP="00A905A1">
            <w:pPr>
              <w:rPr>
                <w:rStyle w:val="SmartLink"/>
              </w:rPr>
            </w:pPr>
            <w:hyperlink r:id="rId56" w:tgtFrame="_blank" w:history="1">
              <w:r w:rsidR="00A905A1" w:rsidRPr="00A905A1">
                <w:rPr>
                  <w:rStyle w:val="SmartLink"/>
                </w:rPr>
                <w:t>Supporting the Inclusion of Students with Disabilities in Assessment</w:t>
              </w:r>
            </w:hyperlink>
          </w:p>
        </w:tc>
        <w:tc>
          <w:tcPr>
            <w:tcW w:w="1714" w:type="dxa"/>
            <w:vAlign w:val="center"/>
          </w:tcPr>
          <w:p w14:paraId="6A06A138" w14:textId="77777777" w:rsidR="00A905A1" w:rsidRPr="00F56E02" w:rsidRDefault="00A905A1" w:rsidP="00A905A1">
            <w:pPr>
              <w:jc w:val="center"/>
            </w:pPr>
          </w:p>
        </w:tc>
        <w:tc>
          <w:tcPr>
            <w:tcW w:w="1714" w:type="dxa"/>
            <w:vAlign w:val="center"/>
          </w:tcPr>
          <w:p w14:paraId="1B63D21D" w14:textId="77777777" w:rsidR="00A905A1" w:rsidRPr="00F56E02" w:rsidRDefault="00A905A1" w:rsidP="00A905A1">
            <w:pPr>
              <w:jc w:val="center"/>
            </w:pPr>
          </w:p>
        </w:tc>
        <w:tc>
          <w:tcPr>
            <w:tcW w:w="1714" w:type="dxa"/>
            <w:vAlign w:val="center"/>
          </w:tcPr>
          <w:p w14:paraId="5F80642C" w14:textId="77777777" w:rsidR="00A905A1" w:rsidRPr="00F56E02" w:rsidRDefault="00A905A1" w:rsidP="00A905A1">
            <w:pPr>
              <w:jc w:val="center"/>
            </w:pPr>
          </w:p>
        </w:tc>
        <w:tc>
          <w:tcPr>
            <w:tcW w:w="1714" w:type="dxa"/>
            <w:vAlign w:val="center"/>
          </w:tcPr>
          <w:p w14:paraId="5B8FCA51" w14:textId="77777777" w:rsidR="00A905A1" w:rsidRPr="00F56E02" w:rsidRDefault="00A905A1" w:rsidP="00A905A1">
            <w:pPr>
              <w:jc w:val="center"/>
            </w:pPr>
          </w:p>
        </w:tc>
        <w:tc>
          <w:tcPr>
            <w:tcW w:w="1714" w:type="dxa"/>
            <w:vAlign w:val="center"/>
          </w:tcPr>
          <w:p w14:paraId="36517991" w14:textId="77777777" w:rsidR="00A905A1" w:rsidRPr="00F56E02" w:rsidRDefault="00A905A1" w:rsidP="00A905A1">
            <w:pPr>
              <w:jc w:val="center"/>
            </w:pPr>
          </w:p>
        </w:tc>
        <w:tc>
          <w:tcPr>
            <w:tcW w:w="1714" w:type="dxa"/>
            <w:vAlign w:val="center"/>
          </w:tcPr>
          <w:p w14:paraId="6EB177FB" w14:textId="77777777" w:rsidR="00A905A1" w:rsidRPr="00F56E02" w:rsidRDefault="00A905A1" w:rsidP="00A905A1">
            <w:pPr>
              <w:jc w:val="center"/>
            </w:pPr>
          </w:p>
        </w:tc>
      </w:tr>
      <w:tr w:rsidR="00A905A1" w:rsidRPr="00F56E02" w14:paraId="4D37F2E2" w14:textId="77777777" w:rsidTr="005F7CC7">
        <w:tc>
          <w:tcPr>
            <w:tcW w:w="4415" w:type="dxa"/>
          </w:tcPr>
          <w:p w14:paraId="32DF2F1A" w14:textId="7A7C3C77" w:rsidR="00A905A1" w:rsidRPr="00A905A1" w:rsidRDefault="00000000" w:rsidP="00A905A1">
            <w:pPr>
              <w:rPr>
                <w:rStyle w:val="SmartLink"/>
              </w:rPr>
            </w:pPr>
            <w:hyperlink r:id="rId57" w:tgtFrame="_blank" w:history="1">
              <w:r w:rsidR="00D85DEA">
                <w:rPr>
                  <w:rStyle w:val="SmartLink"/>
                </w:rPr>
                <w:t>The Role of Inclusive Principal Leadership in Ensuring an Equitable Education for Students with Disabilities</w:t>
              </w:r>
            </w:hyperlink>
          </w:p>
        </w:tc>
        <w:tc>
          <w:tcPr>
            <w:tcW w:w="1714" w:type="dxa"/>
            <w:vAlign w:val="center"/>
          </w:tcPr>
          <w:p w14:paraId="371EBBBB" w14:textId="77777777" w:rsidR="00A905A1" w:rsidRPr="00F56E02" w:rsidRDefault="00A905A1" w:rsidP="00A905A1">
            <w:pPr>
              <w:jc w:val="center"/>
            </w:pPr>
          </w:p>
        </w:tc>
        <w:tc>
          <w:tcPr>
            <w:tcW w:w="1714" w:type="dxa"/>
            <w:vAlign w:val="center"/>
          </w:tcPr>
          <w:p w14:paraId="3114D31F" w14:textId="77777777" w:rsidR="00A905A1" w:rsidRPr="00F56E02" w:rsidRDefault="00A905A1" w:rsidP="00A905A1">
            <w:pPr>
              <w:jc w:val="center"/>
            </w:pPr>
          </w:p>
        </w:tc>
        <w:tc>
          <w:tcPr>
            <w:tcW w:w="1714" w:type="dxa"/>
            <w:vAlign w:val="center"/>
          </w:tcPr>
          <w:p w14:paraId="06F40C1B" w14:textId="77777777" w:rsidR="00A905A1" w:rsidRPr="00F56E02" w:rsidRDefault="00A905A1" w:rsidP="00A905A1">
            <w:pPr>
              <w:jc w:val="center"/>
            </w:pPr>
          </w:p>
        </w:tc>
        <w:tc>
          <w:tcPr>
            <w:tcW w:w="1714" w:type="dxa"/>
            <w:vAlign w:val="center"/>
          </w:tcPr>
          <w:p w14:paraId="5B8111FE" w14:textId="77777777" w:rsidR="00A905A1" w:rsidRPr="00F56E02" w:rsidRDefault="00A905A1" w:rsidP="00A905A1">
            <w:pPr>
              <w:jc w:val="center"/>
            </w:pPr>
          </w:p>
        </w:tc>
        <w:tc>
          <w:tcPr>
            <w:tcW w:w="1714" w:type="dxa"/>
            <w:vAlign w:val="center"/>
          </w:tcPr>
          <w:p w14:paraId="019C213B" w14:textId="77777777" w:rsidR="00A905A1" w:rsidRPr="00F56E02" w:rsidRDefault="00A905A1" w:rsidP="00A905A1">
            <w:pPr>
              <w:jc w:val="center"/>
            </w:pPr>
          </w:p>
        </w:tc>
        <w:tc>
          <w:tcPr>
            <w:tcW w:w="1714" w:type="dxa"/>
            <w:vAlign w:val="center"/>
          </w:tcPr>
          <w:p w14:paraId="5DB393BF" w14:textId="77777777" w:rsidR="00A905A1" w:rsidRPr="00F56E02" w:rsidRDefault="00A905A1" w:rsidP="00A905A1">
            <w:pPr>
              <w:jc w:val="center"/>
            </w:pPr>
          </w:p>
        </w:tc>
      </w:tr>
      <w:tr w:rsidR="00A905A1" w:rsidRPr="00F56E02" w14:paraId="74A9D8B3" w14:textId="77777777" w:rsidTr="005F7CC7">
        <w:tc>
          <w:tcPr>
            <w:tcW w:w="4415" w:type="dxa"/>
          </w:tcPr>
          <w:p w14:paraId="766DAE00" w14:textId="7FE996A5" w:rsidR="00A905A1" w:rsidRPr="00A905A1" w:rsidRDefault="00000000" w:rsidP="00A905A1">
            <w:pPr>
              <w:rPr>
                <w:rStyle w:val="SmartLink"/>
              </w:rPr>
            </w:pPr>
            <w:hyperlink r:id="rId58" w:tgtFrame="_blank" w:history="1">
              <w:r w:rsidR="00A905A1" w:rsidRPr="00A905A1">
                <w:rPr>
                  <w:rStyle w:val="SmartLink"/>
                </w:rPr>
                <w:t>The Role of Teachers and Administrators in Supervising Paraeducators</w:t>
              </w:r>
            </w:hyperlink>
          </w:p>
        </w:tc>
        <w:tc>
          <w:tcPr>
            <w:tcW w:w="1714" w:type="dxa"/>
            <w:vAlign w:val="center"/>
          </w:tcPr>
          <w:p w14:paraId="68B93766" w14:textId="77777777" w:rsidR="00A905A1" w:rsidRPr="00F56E02" w:rsidRDefault="00A905A1" w:rsidP="00A905A1">
            <w:pPr>
              <w:jc w:val="center"/>
            </w:pPr>
          </w:p>
        </w:tc>
        <w:tc>
          <w:tcPr>
            <w:tcW w:w="1714" w:type="dxa"/>
            <w:vAlign w:val="center"/>
          </w:tcPr>
          <w:p w14:paraId="248F3892" w14:textId="77777777" w:rsidR="00A905A1" w:rsidRPr="00F56E02" w:rsidRDefault="00A905A1" w:rsidP="00A905A1">
            <w:pPr>
              <w:jc w:val="center"/>
            </w:pPr>
          </w:p>
        </w:tc>
        <w:tc>
          <w:tcPr>
            <w:tcW w:w="1714" w:type="dxa"/>
            <w:vAlign w:val="center"/>
          </w:tcPr>
          <w:p w14:paraId="2579FDD3" w14:textId="77777777" w:rsidR="00A905A1" w:rsidRPr="00F56E02" w:rsidRDefault="00A905A1" w:rsidP="00A905A1">
            <w:pPr>
              <w:jc w:val="center"/>
            </w:pPr>
          </w:p>
        </w:tc>
        <w:tc>
          <w:tcPr>
            <w:tcW w:w="1714" w:type="dxa"/>
            <w:vAlign w:val="center"/>
          </w:tcPr>
          <w:p w14:paraId="540B57C0" w14:textId="77777777" w:rsidR="00A905A1" w:rsidRPr="00F56E02" w:rsidRDefault="00A905A1" w:rsidP="00A905A1">
            <w:pPr>
              <w:jc w:val="center"/>
            </w:pPr>
          </w:p>
        </w:tc>
        <w:tc>
          <w:tcPr>
            <w:tcW w:w="1714" w:type="dxa"/>
            <w:vAlign w:val="center"/>
          </w:tcPr>
          <w:p w14:paraId="52324142" w14:textId="77777777" w:rsidR="00A905A1" w:rsidRPr="00F56E02" w:rsidRDefault="00A905A1" w:rsidP="00A905A1">
            <w:pPr>
              <w:jc w:val="center"/>
            </w:pPr>
          </w:p>
        </w:tc>
        <w:tc>
          <w:tcPr>
            <w:tcW w:w="1714" w:type="dxa"/>
            <w:vAlign w:val="center"/>
          </w:tcPr>
          <w:p w14:paraId="6CFE5904" w14:textId="77777777" w:rsidR="00A905A1" w:rsidRPr="00F56E02" w:rsidRDefault="00A905A1" w:rsidP="00A905A1">
            <w:pPr>
              <w:jc w:val="center"/>
            </w:pPr>
          </w:p>
        </w:tc>
      </w:tr>
      <w:tr w:rsidR="00A905A1" w:rsidRPr="00F56E02" w14:paraId="17715979" w14:textId="77777777" w:rsidTr="005F7CC7">
        <w:tc>
          <w:tcPr>
            <w:tcW w:w="4415" w:type="dxa"/>
          </w:tcPr>
          <w:p w14:paraId="32EB3A99" w14:textId="2043993F" w:rsidR="00A905A1" w:rsidRPr="00A905A1" w:rsidRDefault="00000000" w:rsidP="00A905A1">
            <w:pPr>
              <w:rPr>
                <w:rStyle w:val="SmartLink"/>
              </w:rPr>
            </w:pPr>
            <w:hyperlink r:id="rId59" w:tgtFrame="_blank" w:history="1">
              <w:r w:rsidR="004F3F1D">
                <w:rPr>
                  <w:rStyle w:val="SmartLink"/>
                </w:rPr>
                <w:t>To Achieve Equity, Build a Diverse Workforce</w:t>
              </w:r>
            </w:hyperlink>
          </w:p>
        </w:tc>
        <w:tc>
          <w:tcPr>
            <w:tcW w:w="1714" w:type="dxa"/>
            <w:vAlign w:val="center"/>
          </w:tcPr>
          <w:p w14:paraId="0533C4E5" w14:textId="77777777" w:rsidR="00A905A1" w:rsidRPr="00F56E02" w:rsidRDefault="00A905A1" w:rsidP="00A905A1">
            <w:pPr>
              <w:jc w:val="center"/>
            </w:pPr>
          </w:p>
        </w:tc>
        <w:tc>
          <w:tcPr>
            <w:tcW w:w="1714" w:type="dxa"/>
            <w:vAlign w:val="center"/>
          </w:tcPr>
          <w:p w14:paraId="2E153958" w14:textId="77777777" w:rsidR="00A905A1" w:rsidRPr="00F56E02" w:rsidRDefault="00A905A1" w:rsidP="00A905A1">
            <w:pPr>
              <w:jc w:val="center"/>
            </w:pPr>
          </w:p>
        </w:tc>
        <w:tc>
          <w:tcPr>
            <w:tcW w:w="1714" w:type="dxa"/>
            <w:vAlign w:val="center"/>
          </w:tcPr>
          <w:p w14:paraId="7F45A8A0" w14:textId="77777777" w:rsidR="00A905A1" w:rsidRPr="00F56E02" w:rsidRDefault="00A905A1" w:rsidP="00A905A1">
            <w:pPr>
              <w:jc w:val="center"/>
            </w:pPr>
          </w:p>
        </w:tc>
        <w:tc>
          <w:tcPr>
            <w:tcW w:w="1714" w:type="dxa"/>
            <w:vAlign w:val="center"/>
          </w:tcPr>
          <w:p w14:paraId="2E630327" w14:textId="77777777" w:rsidR="00A905A1" w:rsidRPr="00F56E02" w:rsidRDefault="00A905A1" w:rsidP="00A905A1">
            <w:pPr>
              <w:jc w:val="center"/>
            </w:pPr>
          </w:p>
        </w:tc>
        <w:tc>
          <w:tcPr>
            <w:tcW w:w="1714" w:type="dxa"/>
            <w:vAlign w:val="center"/>
          </w:tcPr>
          <w:p w14:paraId="277CC0C4" w14:textId="77777777" w:rsidR="00A905A1" w:rsidRPr="00F56E02" w:rsidRDefault="00A905A1" w:rsidP="00A905A1">
            <w:pPr>
              <w:jc w:val="center"/>
            </w:pPr>
          </w:p>
        </w:tc>
        <w:tc>
          <w:tcPr>
            <w:tcW w:w="1714" w:type="dxa"/>
            <w:vAlign w:val="center"/>
          </w:tcPr>
          <w:p w14:paraId="77FBF19F" w14:textId="77777777" w:rsidR="00A905A1" w:rsidRPr="00F56E02" w:rsidRDefault="00A905A1" w:rsidP="00A905A1">
            <w:pPr>
              <w:jc w:val="center"/>
            </w:pPr>
          </w:p>
        </w:tc>
      </w:tr>
      <w:tr w:rsidR="00A905A1" w:rsidRPr="00F56E02" w14:paraId="7A3F0D56" w14:textId="77777777" w:rsidTr="005F7CC7">
        <w:tc>
          <w:tcPr>
            <w:tcW w:w="4415" w:type="dxa"/>
          </w:tcPr>
          <w:p w14:paraId="72824268" w14:textId="2AC3E40C" w:rsidR="00A905A1" w:rsidRPr="00A905A1" w:rsidRDefault="00000000" w:rsidP="00A905A1">
            <w:pPr>
              <w:rPr>
                <w:rStyle w:val="SmartLink"/>
              </w:rPr>
            </w:pPr>
            <w:hyperlink r:id="rId60" w:tgtFrame="_blank" w:history="1">
              <w:r w:rsidR="00A905A1" w:rsidRPr="00A905A1">
                <w:rPr>
                  <w:rStyle w:val="SmartLink"/>
                </w:rPr>
                <w:t>Understanding the Consequences of Assessment Participation Decisions for Students with Disabilities</w:t>
              </w:r>
            </w:hyperlink>
          </w:p>
        </w:tc>
        <w:tc>
          <w:tcPr>
            <w:tcW w:w="1714" w:type="dxa"/>
            <w:vAlign w:val="center"/>
          </w:tcPr>
          <w:p w14:paraId="0A3A8C9E" w14:textId="77777777" w:rsidR="00A905A1" w:rsidRPr="00F56E02" w:rsidRDefault="00A905A1" w:rsidP="00A905A1">
            <w:pPr>
              <w:jc w:val="center"/>
            </w:pPr>
          </w:p>
        </w:tc>
        <w:tc>
          <w:tcPr>
            <w:tcW w:w="1714" w:type="dxa"/>
            <w:vAlign w:val="center"/>
          </w:tcPr>
          <w:p w14:paraId="03312E0B" w14:textId="77777777" w:rsidR="00A905A1" w:rsidRPr="00F56E02" w:rsidRDefault="00A905A1" w:rsidP="00A905A1">
            <w:pPr>
              <w:jc w:val="center"/>
            </w:pPr>
          </w:p>
        </w:tc>
        <w:tc>
          <w:tcPr>
            <w:tcW w:w="1714" w:type="dxa"/>
            <w:vAlign w:val="center"/>
          </w:tcPr>
          <w:p w14:paraId="10C008A8" w14:textId="77777777" w:rsidR="00A905A1" w:rsidRPr="00F56E02" w:rsidRDefault="00A905A1" w:rsidP="00A905A1">
            <w:pPr>
              <w:jc w:val="center"/>
            </w:pPr>
          </w:p>
        </w:tc>
        <w:tc>
          <w:tcPr>
            <w:tcW w:w="1714" w:type="dxa"/>
            <w:vAlign w:val="center"/>
          </w:tcPr>
          <w:p w14:paraId="3218D267" w14:textId="77777777" w:rsidR="00A905A1" w:rsidRPr="00F56E02" w:rsidRDefault="00A905A1" w:rsidP="00A905A1">
            <w:pPr>
              <w:jc w:val="center"/>
            </w:pPr>
          </w:p>
        </w:tc>
        <w:tc>
          <w:tcPr>
            <w:tcW w:w="1714" w:type="dxa"/>
            <w:vAlign w:val="center"/>
          </w:tcPr>
          <w:p w14:paraId="7D4C7AD4" w14:textId="77777777" w:rsidR="00A905A1" w:rsidRPr="00F56E02" w:rsidRDefault="00A905A1" w:rsidP="00A905A1">
            <w:pPr>
              <w:jc w:val="center"/>
            </w:pPr>
          </w:p>
        </w:tc>
        <w:tc>
          <w:tcPr>
            <w:tcW w:w="1714" w:type="dxa"/>
            <w:vAlign w:val="center"/>
          </w:tcPr>
          <w:p w14:paraId="7A1106CE" w14:textId="77777777" w:rsidR="00A905A1" w:rsidRPr="00F56E02" w:rsidRDefault="00A905A1" w:rsidP="00A905A1">
            <w:pPr>
              <w:jc w:val="center"/>
            </w:pPr>
          </w:p>
        </w:tc>
      </w:tr>
      <w:tr w:rsidR="00A905A1" w:rsidRPr="00F56E02" w14:paraId="68C46BFB" w14:textId="77777777" w:rsidTr="005F7CC7">
        <w:tc>
          <w:tcPr>
            <w:tcW w:w="4415" w:type="dxa"/>
          </w:tcPr>
          <w:p w14:paraId="5FEF89DC" w14:textId="116B8950" w:rsidR="00A905A1" w:rsidRPr="00A905A1" w:rsidRDefault="00000000" w:rsidP="00A905A1">
            <w:pPr>
              <w:rPr>
                <w:rStyle w:val="SmartLink"/>
              </w:rPr>
            </w:pPr>
            <w:hyperlink r:id="rId61" w:tgtFrame="_blank" w:history="1">
              <w:r w:rsidR="00F21732">
                <w:rPr>
                  <w:rStyle w:val="SmartLink"/>
                </w:rPr>
                <w:t>What School Leaders Need to Do before, during, and after the Assessment Window</w:t>
              </w:r>
            </w:hyperlink>
          </w:p>
        </w:tc>
        <w:tc>
          <w:tcPr>
            <w:tcW w:w="1714" w:type="dxa"/>
            <w:vAlign w:val="center"/>
          </w:tcPr>
          <w:p w14:paraId="0388B33D" w14:textId="77777777" w:rsidR="00A905A1" w:rsidRPr="00F56E02" w:rsidRDefault="00A905A1" w:rsidP="00A905A1">
            <w:pPr>
              <w:jc w:val="center"/>
            </w:pPr>
          </w:p>
        </w:tc>
        <w:tc>
          <w:tcPr>
            <w:tcW w:w="1714" w:type="dxa"/>
            <w:vAlign w:val="center"/>
          </w:tcPr>
          <w:p w14:paraId="2E50D75F" w14:textId="77777777" w:rsidR="00A905A1" w:rsidRPr="00F56E02" w:rsidRDefault="00A905A1" w:rsidP="00A905A1">
            <w:pPr>
              <w:jc w:val="center"/>
            </w:pPr>
          </w:p>
        </w:tc>
        <w:tc>
          <w:tcPr>
            <w:tcW w:w="1714" w:type="dxa"/>
            <w:vAlign w:val="center"/>
          </w:tcPr>
          <w:p w14:paraId="6E63116E" w14:textId="77777777" w:rsidR="00A905A1" w:rsidRPr="00F56E02" w:rsidRDefault="00A905A1" w:rsidP="00A905A1">
            <w:pPr>
              <w:jc w:val="center"/>
            </w:pPr>
          </w:p>
        </w:tc>
        <w:tc>
          <w:tcPr>
            <w:tcW w:w="1714" w:type="dxa"/>
            <w:vAlign w:val="center"/>
          </w:tcPr>
          <w:p w14:paraId="69A09275" w14:textId="77777777" w:rsidR="00A905A1" w:rsidRPr="00F56E02" w:rsidRDefault="00A905A1" w:rsidP="00A905A1">
            <w:pPr>
              <w:jc w:val="center"/>
            </w:pPr>
          </w:p>
        </w:tc>
        <w:tc>
          <w:tcPr>
            <w:tcW w:w="1714" w:type="dxa"/>
            <w:vAlign w:val="center"/>
          </w:tcPr>
          <w:p w14:paraId="501F891D" w14:textId="77777777" w:rsidR="00A905A1" w:rsidRPr="00F56E02" w:rsidRDefault="00A905A1" w:rsidP="00A905A1">
            <w:pPr>
              <w:jc w:val="center"/>
            </w:pPr>
          </w:p>
        </w:tc>
        <w:tc>
          <w:tcPr>
            <w:tcW w:w="1714" w:type="dxa"/>
            <w:vAlign w:val="center"/>
          </w:tcPr>
          <w:p w14:paraId="64DC0BFA" w14:textId="77777777" w:rsidR="00A905A1" w:rsidRPr="00F56E02" w:rsidRDefault="00A905A1" w:rsidP="00A905A1">
            <w:pPr>
              <w:jc w:val="center"/>
            </w:pPr>
          </w:p>
        </w:tc>
      </w:tr>
      <w:tr w:rsidR="00A905A1" w:rsidRPr="00F56E02" w14:paraId="16A6A52A" w14:textId="77777777" w:rsidTr="005F7CC7">
        <w:tc>
          <w:tcPr>
            <w:tcW w:w="4415" w:type="dxa"/>
          </w:tcPr>
          <w:p w14:paraId="526F672E" w14:textId="349B3B72" w:rsidR="00A905A1" w:rsidRPr="00A905A1" w:rsidRDefault="00000000" w:rsidP="00A905A1">
            <w:pPr>
              <w:rPr>
                <w:rStyle w:val="SmartLink"/>
              </w:rPr>
            </w:pPr>
            <w:hyperlink r:id="rId62" w:tgtFrame="_blank" w:history="1">
              <w:r w:rsidR="00A905A1" w:rsidRPr="00A905A1">
                <w:rPr>
                  <w:rStyle w:val="SmartLink"/>
                </w:rPr>
                <w:t>Why Prioritize Behavior Support?</w:t>
              </w:r>
            </w:hyperlink>
          </w:p>
        </w:tc>
        <w:tc>
          <w:tcPr>
            <w:tcW w:w="1714" w:type="dxa"/>
            <w:vAlign w:val="center"/>
          </w:tcPr>
          <w:p w14:paraId="16D6383D" w14:textId="77777777" w:rsidR="00A905A1" w:rsidRPr="00F56E02" w:rsidRDefault="00A905A1" w:rsidP="00A905A1">
            <w:pPr>
              <w:jc w:val="center"/>
            </w:pPr>
          </w:p>
        </w:tc>
        <w:tc>
          <w:tcPr>
            <w:tcW w:w="1714" w:type="dxa"/>
            <w:vAlign w:val="center"/>
          </w:tcPr>
          <w:p w14:paraId="33383E8C" w14:textId="77777777" w:rsidR="00A905A1" w:rsidRPr="00F56E02" w:rsidRDefault="00A905A1" w:rsidP="00A905A1">
            <w:pPr>
              <w:jc w:val="center"/>
            </w:pPr>
          </w:p>
        </w:tc>
        <w:tc>
          <w:tcPr>
            <w:tcW w:w="1714" w:type="dxa"/>
            <w:vAlign w:val="center"/>
          </w:tcPr>
          <w:p w14:paraId="0FC45827" w14:textId="77777777" w:rsidR="00A905A1" w:rsidRPr="00F56E02" w:rsidRDefault="00A905A1" w:rsidP="00A905A1">
            <w:pPr>
              <w:jc w:val="center"/>
            </w:pPr>
          </w:p>
        </w:tc>
        <w:tc>
          <w:tcPr>
            <w:tcW w:w="1714" w:type="dxa"/>
            <w:vAlign w:val="center"/>
          </w:tcPr>
          <w:p w14:paraId="7A769B18" w14:textId="77777777" w:rsidR="00A905A1" w:rsidRPr="00F56E02" w:rsidRDefault="00A905A1" w:rsidP="00A905A1">
            <w:pPr>
              <w:jc w:val="center"/>
            </w:pPr>
          </w:p>
        </w:tc>
        <w:tc>
          <w:tcPr>
            <w:tcW w:w="1714" w:type="dxa"/>
            <w:vAlign w:val="center"/>
          </w:tcPr>
          <w:p w14:paraId="3328DA23" w14:textId="77777777" w:rsidR="00A905A1" w:rsidRPr="00F56E02" w:rsidRDefault="00A905A1" w:rsidP="00A905A1">
            <w:pPr>
              <w:jc w:val="center"/>
            </w:pPr>
          </w:p>
        </w:tc>
        <w:tc>
          <w:tcPr>
            <w:tcW w:w="1714" w:type="dxa"/>
            <w:vAlign w:val="center"/>
          </w:tcPr>
          <w:p w14:paraId="41453247" w14:textId="77777777" w:rsidR="00A905A1" w:rsidRPr="00F56E02" w:rsidRDefault="00A905A1" w:rsidP="00A905A1">
            <w:pPr>
              <w:jc w:val="center"/>
            </w:pPr>
          </w:p>
        </w:tc>
      </w:tr>
      <w:tr w:rsidR="00A905A1" w:rsidRPr="00F56E02" w14:paraId="0BA341FB" w14:textId="77777777" w:rsidTr="005F7CC7">
        <w:tc>
          <w:tcPr>
            <w:tcW w:w="4415" w:type="dxa"/>
          </w:tcPr>
          <w:p w14:paraId="121AE7CB" w14:textId="520F0A3C" w:rsidR="00A905A1" w:rsidRPr="00A905A1" w:rsidRDefault="00000000" w:rsidP="00A905A1">
            <w:pPr>
              <w:rPr>
                <w:rStyle w:val="SmartLink"/>
              </w:rPr>
            </w:pPr>
            <w:hyperlink r:id="rId63" w:tgtFrame="_blank" w:history="1">
              <w:r w:rsidR="00A905A1" w:rsidRPr="00A905A1">
                <w:rPr>
                  <w:rStyle w:val="SmartLink"/>
                </w:rPr>
                <w:t>Working with IEP Teams to Make State Assessment Participation and Accessibility and Accommodations Decisions</w:t>
              </w:r>
            </w:hyperlink>
          </w:p>
        </w:tc>
        <w:tc>
          <w:tcPr>
            <w:tcW w:w="1714" w:type="dxa"/>
            <w:vAlign w:val="center"/>
          </w:tcPr>
          <w:p w14:paraId="2D3B1EAE" w14:textId="1EDA0729" w:rsidR="00A905A1" w:rsidRPr="00F275F4" w:rsidRDefault="00A905A1" w:rsidP="00A905A1">
            <w:pPr>
              <w:jc w:val="center"/>
              <w:rPr>
                <w:rFonts w:cs="Arial"/>
                <w:sz w:val="24"/>
                <w:szCs w:val="24"/>
              </w:rPr>
            </w:pPr>
          </w:p>
        </w:tc>
        <w:tc>
          <w:tcPr>
            <w:tcW w:w="1714" w:type="dxa"/>
            <w:vAlign w:val="center"/>
          </w:tcPr>
          <w:p w14:paraId="5014BB12" w14:textId="77777777" w:rsidR="00A905A1" w:rsidRPr="00F275F4" w:rsidRDefault="00A905A1" w:rsidP="00A905A1">
            <w:pPr>
              <w:jc w:val="center"/>
              <w:rPr>
                <w:rFonts w:cs="Arial"/>
                <w:sz w:val="24"/>
                <w:szCs w:val="24"/>
              </w:rPr>
            </w:pPr>
          </w:p>
        </w:tc>
        <w:tc>
          <w:tcPr>
            <w:tcW w:w="1714" w:type="dxa"/>
            <w:vAlign w:val="center"/>
          </w:tcPr>
          <w:p w14:paraId="465994C7" w14:textId="77777777" w:rsidR="00A905A1" w:rsidRPr="00F275F4" w:rsidRDefault="00A905A1" w:rsidP="00A905A1">
            <w:pPr>
              <w:jc w:val="center"/>
              <w:rPr>
                <w:rFonts w:cs="Arial"/>
                <w:sz w:val="24"/>
                <w:szCs w:val="24"/>
              </w:rPr>
            </w:pPr>
          </w:p>
        </w:tc>
        <w:tc>
          <w:tcPr>
            <w:tcW w:w="1714" w:type="dxa"/>
            <w:vAlign w:val="center"/>
          </w:tcPr>
          <w:p w14:paraId="75AD7E11" w14:textId="77777777" w:rsidR="00A905A1" w:rsidRPr="00F275F4" w:rsidRDefault="00A905A1" w:rsidP="00A905A1">
            <w:pPr>
              <w:jc w:val="center"/>
              <w:rPr>
                <w:rFonts w:cs="Arial"/>
                <w:sz w:val="24"/>
                <w:szCs w:val="24"/>
              </w:rPr>
            </w:pPr>
          </w:p>
        </w:tc>
        <w:tc>
          <w:tcPr>
            <w:tcW w:w="1714" w:type="dxa"/>
            <w:vAlign w:val="center"/>
          </w:tcPr>
          <w:p w14:paraId="1BCA41F9" w14:textId="77777777" w:rsidR="00A905A1" w:rsidRPr="00F275F4" w:rsidRDefault="00A905A1" w:rsidP="00A905A1">
            <w:pPr>
              <w:jc w:val="center"/>
              <w:rPr>
                <w:rFonts w:cs="Arial"/>
                <w:sz w:val="24"/>
                <w:szCs w:val="24"/>
              </w:rPr>
            </w:pPr>
          </w:p>
        </w:tc>
        <w:tc>
          <w:tcPr>
            <w:tcW w:w="1714" w:type="dxa"/>
            <w:vAlign w:val="center"/>
          </w:tcPr>
          <w:p w14:paraId="3951A13C" w14:textId="77777777" w:rsidR="00A905A1" w:rsidRPr="00F275F4" w:rsidRDefault="00A905A1" w:rsidP="00A905A1">
            <w:pPr>
              <w:jc w:val="center"/>
              <w:rPr>
                <w:rFonts w:cs="Arial"/>
                <w:sz w:val="24"/>
                <w:szCs w:val="24"/>
              </w:rPr>
            </w:pPr>
          </w:p>
        </w:tc>
      </w:tr>
      <w:tr w:rsidR="00A905A1" w:rsidRPr="00F56E02" w14:paraId="067C0348" w14:textId="77777777" w:rsidTr="005F7CC7">
        <w:tc>
          <w:tcPr>
            <w:tcW w:w="4415" w:type="dxa"/>
          </w:tcPr>
          <w:p w14:paraId="11270318" w14:textId="033D5743" w:rsidR="00A905A1" w:rsidRPr="00A905A1" w:rsidRDefault="00000000" w:rsidP="00A905A1">
            <w:pPr>
              <w:rPr>
                <w:rStyle w:val="SmartLink"/>
              </w:rPr>
            </w:pPr>
            <w:hyperlink r:id="rId64" w:tgtFrame="_blank" w:history="1">
              <w:r w:rsidR="004F3F1D">
                <w:rPr>
                  <w:rStyle w:val="SmartLink"/>
                </w:rPr>
                <w:t>‘Data’ Shouldn’t Be a Dirty Word</w:t>
              </w:r>
            </w:hyperlink>
          </w:p>
        </w:tc>
        <w:tc>
          <w:tcPr>
            <w:tcW w:w="1714" w:type="dxa"/>
            <w:vAlign w:val="center"/>
          </w:tcPr>
          <w:p w14:paraId="20AE5915" w14:textId="2D516B3D" w:rsidR="00A905A1" w:rsidRPr="00F275F4" w:rsidRDefault="00A905A1" w:rsidP="00A905A1">
            <w:pPr>
              <w:jc w:val="center"/>
              <w:rPr>
                <w:rFonts w:cs="Arial"/>
                <w:sz w:val="24"/>
                <w:szCs w:val="24"/>
              </w:rPr>
            </w:pPr>
          </w:p>
        </w:tc>
        <w:tc>
          <w:tcPr>
            <w:tcW w:w="1714" w:type="dxa"/>
            <w:vAlign w:val="center"/>
          </w:tcPr>
          <w:p w14:paraId="5B9C384B" w14:textId="77777777" w:rsidR="00A905A1" w:rsidRPr="00F275F4" w:rsidRDefault="00A905A1" w:rsidP="00A905A1">
            <w:pPr>
              <w:jc w:val="center"/>
              <w:rPr>
                <w:rFonts w:cs="Arial"/>
                <w:sz w:val="24"/>
                <w:szCs w:val="24"/>
              </w:rPr>
            </w:pPr>
          </w:p>
        </w:tc>
        <w:tc>
          <w:tcPr>
            <w:tcW w:w="1714" w:type="dxa"/>
            <w:vAlign w:val="center"/>
          </w:tcPr>
          <w:p w14:paraId="132881E5" w14:textId="77777777" w:rsidR="00A905A1" w:rsidRPr="00F275F4" w:rsidRDefault="00A905A1" w:rsidP="00A905A1">
            <w:pPr>
              <w:jc w:val="center"/>
              <w:rPr>
                <w:rFonts w:cs="Arial"/>
                <w:sz w:val="24"/>
                <w:szCs w:val="24"/>
              </w:rPr>
            </w:pPr>
          </w:p>
        </w:tc>
        <w:tc>
          <w:tcPr>
            <w:tcW w:w="1714" w:type="dxa"/>
            <w:vAlign w:val="center"/>
          </w:tcPr>
          <w:p w14:paraId="140BF035" w14:textId="77777777" w:rsidR="00A905A1" w:rsidRPr="00F275F4" w:rsidRDefault="00A905A1" w:rsidP="00A905A1">
            <w:pPr>
              <w:jc w:val="center"/>
              <w:rPr>
                <w:rFonts w:cs="Arial"/>
                <w:sz w:val="24"/>
                <w:szCs w:val="24"/>
              </w:rPr>
            </w:pPr>
          </w:p>
        </w:tc>
        <w:tc>
          <w:tcPr>
            <w:tcW w:w="1714" w:type="dxa"/>
            <w:vAlign w:val="center"/>
          </w:tcPr>
          <w:p w14:paraId="290AD5B5" w14:textId="77777777" w:rsidR="00A905A1" w:rsidRPr="00F275F4" w:rsidRDefault="00A905A1" w:rsidP="00A905A1">
            <w:pPr>
              <w:jc w:val="center"/>
              <w:rPr>
                <w:rFonts w:cs="Arial"/>
                <w:sz w:val="24"/>
                <w:szCs w:val="24"/>
              </w:rPr>
            </w:pPr>
          </w:p>
        </w:tc>
        <w:tc>
          <w:tcPr>
            <w:tcW w:w="1714" w:type="dxa"/>
            <w:vAlign w:val="center"/>
          </w:tcPr>
          <w:p w14:paraId="1FB539ED" w14:textId="77777777" w:rsidR="00A905A1" w:rsidRPr="00F275F4" w:rsidRDefault="00A905A1" w:rsidP="00A905A1">
            <w:pPr>
              <w:jc w:val="center"/>
              <w:rPr>
                <w:rFonts w:cs="Arial"/>
                <w:sz w:val="24"/>
                <w:szCs w:val="24"/>
              </w:rPr>
            </w:pPr>
          </w:p>
        </w:tc>
      </w:tr>
      <w:tr w:rsidR="00A905A1" w:rsidRPr="00F56E02" w14:paraId="73A5919D" w14:textId="77777777" w:rsidTr="005F7CC7">
        <w:tc>
          <w:tcPr>
            <w:tcW w:w="4415" w:type="dxa"/>
          </w:tcPr>
          <w:p w14:paraId="5E968DE3" w14:textId="2C569C57" w:rsidR="00A905A1" w:rsidRPr="00A905A1" w:rsidRDefault="00000000" w:rsidP="00A905A1">
            <w:pPr>
              <w:rPr>
                <w:rStyle w:val="SmartLink"/>
              </w:rPr>
            </w:pPr>
            <w:hyperlink r:id="rId65" w:tgtFrame="_blank" w:history="1">
              <w:r w:rsidR="00A905A1" w:rsidRPr="00A905A1">
                <w:rPr>
                  <w:rStyle w:val="SmartLink"/>
                </w:rPr>
                <w:t>10 Mentoring and Induction Challenges in Rural Schools and How to Address Them</w:t>
              </w:r>
            </w:hyperlink>
          </w:p>
        </w:tc>
        <w:tc>
          <w:tcPr>
            <w:tcW w:w="1714" w:type="dxa"/>
            <w:vAlign w:val="center"/>
          </w:tcPr>
          <w:p w14:paraId="50CE2829" w14:textId="77777777" w:rsidR="00A905A1" w:rsidRPr="00F275F4" w:rsidRDefault="00A905A1" w:rsidP="00A905A1">
            <w:pPr>
              <w:jc w:val="center"/>
              <w:rPr>
                <w:rFonts w:cs="Arial"/>
                <w:sz w:val="24"/>
                <w:szCs w:val="24"/>
              </w:rPr>
            </w:pPr>
          </w:p>
        </w:tc>
        <w:tc>
          <w:tcPr>
            <w:tcW w:w="1714" w:type="dxa"/>
            <w:vAlign w:val="center"/>
          </w:tcPr>
          <w:p w14:paraId="0FE79FEA" w14:textId="77777777" w:rsidR="00A905A1" w:rsidRPr="00F275F4" w:rsidRDefault="00A905A1" w:rsidP="00A905A1">
            <w:pPr>
              <w:jc w:val="center"/>
              <w:rPr>
                <w:rFonts w:cs="Arial"/>
                <w:sz w:val="24"/>
                <w:szCs w:val="24"/>
              </w:rPr>
            </w:pPr>
          </w:p>
        </w:tc>
        <w:tc>
          <w:tcPr>
            <w:tcW w:w="1714" w:type="dxa"/>
            <w:vAlign w:val="center"/>
          </w:tcPr>
          <w:p w14:paraId="43EE8084" w14:textId="77777777" w:rsidR="00A905A1" w:rsidRPr="00F275F4" w:rsidRDefault="00A905A1" w:rsidP="00A905A1">
            <w:pPr>
              <w:jc w:val="center"/>
              <w:rPr>
                <w:rFonts w:cs="Arial"/>
                <w:sz w:val="24"/>
                <w:szCs w:val="24"/>
              </w:rPr>
            </w:pPr>
          </w:p>
        </w:tc>
        <w:tc>
          <w:tcPr>
            <w:tcW w:w="1714" w:type="dxa"/>
            <w:vAlign w:val="center"/>
          </w:tcPr>
          <w:p w14:paraId="2FC51DBF" w14:textId="77777777" w:rsidR="00A905A1" w:rsidRPr="00F275F4" w:rsidRDefault="00A905A1" w:rsidP="00A905A1">
            <w:pPr>
              <w:jc w:val="center"/>
              <w:rPr>
                <w:rFonts w:cs="Arial"/>
                <w:sz w:val="24"/>
                <w:szCs w:val="24"/>
              </w:rPr>
            </w:pPr>
          </w:p>
        </w:tc>
        <w:tc>
          <w:tcPr>
            <w:tcW w:w="1714" w:type="dxa"/>
            <w:vAlign w:val="center"/>
          </w:tcPr>
          <w:p w14:paraId="38130167" w14:textId="77777777" w:rsidR="00A905A1" w:rsidRPr="00F275F4" w:rsidRDefault="00A905A1" w:rsidP="00A905A1">
            <w:pPr>
              <w:jc w:val="center"/>
              <w:rPr>
                <w:rFonts w:cs="Arial"/>
                <w:sz w:val="24"/>
                <w:szCs w:val="24"/>
              </w:rPr>
            </w:pPr>
          </w:p>
        </w:tc>
        <w:tc>
          <w:tcPr>
            <w:tcW w:w="1714" w:type="dxa"/>
            <w:vAlign w:val="center"/>
          </w:tcPr>
          <w:p w14:paraId="4C299E2A" w14:textId="77777777" w:rsidR="00A905A1" w:rsidRPr="00F275F4" w:rsidRDefault="00A905A1" w:rsidP="00A905A1">
            <w:pPr>
              <w:jc w:val="center"/>
              <w:rPr>
                <w:rFonts w:cs="Arial"/>
                <w:sz w:val="24"/>
                <w:szCs w:val="24"/>
              </w:rPr>
            </w:pPr>
          </w:p>
        </w:tc>
      </w:tr>
      <w:tr w:rsidR="00A905A1" w:rsidRPr="00F56E02" w14:paraId="7BDC46B5" w14:textId="77777777" w:rsidTr="005F7CC7">
        <w:tc>
          <w:tcPr>
            <w:tcW w:w="4415" w:type="dxa"/>
          </w:tcPr>
          <w:p w14:paraId="31D02481" w14:textId="6C368A31" w:rsidR="00A905A1" w:rsidRPr="00A905A1" w:rsidRDefault="00000000" w:rsidP="00A905A1">
            <w:pPr>
              <w:rPr>
                <w:rStyle w:val="SmartLink"/>
              </w:rPr>
            </w:pPr>
            <w:hyperlink r:id="rId66" w:tgtFrame="_blank" w:history="1">
              <w:r w:rsidR="00A905A1" w:rsidRPr="00A905A1">
                <w:rPr>
                  <w:rStyle w:val="SmartLink"/>
                </w:rPr>
                <w:t>10 Reasons to Support Inclusive School Communities for ALL Students</w:t>
              </w:r>
            </w:hyperlink>
          </w:p>
        </w:tc>
        <w:tc>
          <w:tcPr>
            <w:tcW w:w="1714" w:type="dxa"/>
            <w:vAlign w:val="center"/>
          </w:tcPr>
          <w:p w14:paraId="19153511" w14:textId="77777777" w:rsidR="00A905A1" w:rsidRPr="00F275F4" w:rsidRDefault="00A905A1" w:rsidP="00A905A1">
            <w:pPr>
              <w:jc w:val="center"/>
              <w:rPr>
                <w:rFonts w:cs="Arial"/>
                <w:sz w:val="24"/>
                <w:szCs w:val="24"/>
              </w:rPr>
            </w:pPr>
          </w:p>
        </w:tc>
        <w:tc>
          <w:tcPr>
            <w:tcW w:w="1714" w:type="dxa"/>
            <w:vAlign w:val="center"/>
          </w:tcPr>
          <w:p w14:paraId="5DA19C99" w14:textId="77777777" w:rsidR="00A905A1" w:rsidRPr="00F275F4" w:rsidRDefault="00A905A1" w:rsidP="00A905A1">
            <w:pPr>
              <w:jc w:val="center"/>
              <w:rPr>
                <w:rFonts w:cs="Arial"/>
                <w:sz w:val="24"/>
                <w:szCs w:val="24"/>
              </w:rPr>
            </w:pPr>
          </w:p>
        </w:tc>
        <w:tc>
          <w:tcPr>
            <w:tcW w:w="1714" w:type="dxa"/>
            <w:vAlign w:val="center"/>
          </w:tcPr>
          <w:p w14:paraId="1C01881B" w14:textId="77777777" w:rsidR="00A905A1" w:rsidRPr="00F275F4" w:rsidRDefault="00A905A1" w:rsidP="00A905A1">
            <w:pPr>
              <w:jc w:val="center"/>
              <w:rPr>
                <w:rFonts w:cs="Arial"/>
                <w:sz w:val="24"/>
                <w:szCs w:val="24"/>
              </w:rPr>
            </w:pPr>
          </w:p>
        </w:tc>
        <w:tc>
          <w:tcPr>
            <w:tcW w:w="1714" w:type="dxa"/>
            <w:vAlign w:val="center"/>
          </w:tcPr>
          <w:p w14:paraId="01CF2437" w14:textId="77777777" w:rsidR="00A905A1" w:rsidRPr="00F275F4" w:rsidRDefault="00A905A1" w:rsidP="00A905A1">
            <w:pPr>
              <w:jc w:val="center"/>
              <w:rPr>
                <w:rFonts w:cs="Arial"/>
                <w:sz w:val="24"/>
                <w:szCs w:val="24"/>
              </w:rPr>
            </w:pPr>
          </w:p>
        </w:tc>
        <w:tc>
          <w:tcPr>
            <w:tcW w:w="1714" w:type="dxa"/>
            <w:vAlign w:val="center"/>
          </w:tcPr>
          <w:p w14:paraId="02AD127F" w14:textId="77777777" w:rsidR="00A905A1" w:rsidRPr="00F275F4" w:rsidRDefault="00A905A1" w:rsidP="00A905A1">
            <w:pPr>
              <w:jc w:val="center"/>
              <w:rPr>
                <w:rFonts w:cs="Arial"/>
                <w:sz w:val="24"/>
                <w:szCs w:val="24"/>
              </w:rPr>
            </w:pPr>
          </w:p>
        </w:tc>
        <w:tc>
          <w:tcPr>
            <w:tcW w:w="1714" w:type="dxa"/>
            <w:vAlign w:val="center"/>
          </w:tcPr>
          <w:p w14:paraId="44AB54AD" w14:textId="77777777" w:rsidR="00A905A1" w:rsidRPr="00F275F4" w:rsidRDefault="00A905A1" w:rsidP="00A905A1">
            <w:pPr>
              <w:jc w:val="center"/>
              <w:rPr>
                <w:rFonts w:cs="Arial"/>
                <w:sz w:val="24"/>
                <w:szCs w:val="24"/>
              </w:rPr>
            </w:pPr>
          </w:p>
        </w:tc>
      </w:tr>
      <w:tr w:rsidR="00A905A1" w:rsidRPr="00F56E02" w14:paraId="6556FB66" w14:textId="77777777" w:rsidTr="005F7CC7">
        <w:tc>
          <w:tcPr>
            <w:tcW w:w="4415" w:type="dxa"/>
          </w:tcPr>
          <w:p w14:paraId="4C918C75" w14:textId="26EA8D79" w:rsidR="00A905A1" w:rsidRPr="00A905A1" w:rsidRDefault="00000000" w:rsidP="00A905A1">
            <w:pPr>
              <w:rPr>
                <w:rStyle w:val="SmartLink"/>
              </w:rPr>
            </w:pPr>
            <w:hyperlink r:id="rId67" w:tgtFrame="_blank" w:history="1">
              <w:r w:rsidR="00A905A1" w:rsidRPr="00A905A1">
                <w:rPr>
                  <w:rStyle w:val="SmartLink"/>
                </w:rPr>
                <w:t>A 5-Point Intervention Approach for Enhancing Equity in School Discipline</w:t>
              </w:r>
            </w:hyperlink>
          </w:p>
        </w:tc>
        <w:tc>
          <w:tcPr>
            <w:tcW w:w="1714" w:type="dxa"/>
            <w:vAlign w:val="center"/>
          </w:tcPr>
          <w:p w14:paraId="06C64457" w14:textId="77777777" w:rsidR="00A905A1" w:rsidRPr="00F275F4" w:rsidRDefault="00A905A1" w:rsidP="00A905A1">
            <w:pPr>
              <w:jc w:val="center"/>
              <w:rPr>
                <w:rFonts w:cs="Arial"/>
                <w:sz w:val="24"/>
                <w:szCs w:val="24"/>
              </w:rPr>
            </w:pPr>
          </w:p>
        </w:tc>
        <w:tc>
          <w:tcPr>
            <w:tcW w:w="1714" w:type="dxa"/>
            <w:vAlign w:val="center"/>
          </w:tcPr>
          <w:p w14:paraId="7F387D4A" w14:textId="77777777" w:rsidR="00A905A1" w:rsidRPr="00F275F4" w:rsidRDefault="00A905A1" w:rsidP="00A905A1">
            <w:pPr>
              <w:jc w:val="center"/>
              <w:rPr>
                <w:rFonts w:cs="Arial"/>
                <w:sz w:val="24"/>
                <w:szCs w:val="24"/>
              </w:rPr>
            </w:pPr>
          </w:p>
        </w:tc>
        <w:tc>
          <w:tcPr>
            <w:tcW w:w="1714" w:type="dxa"/>
            <w:vAlign w:val="center"/>
          </w:tcPr>
          <w:p w14:paraId="352B8F39" w14:textId="77777777" w:rsidR="00A905A1" w:rsidRPr="00F275F4" w:rsidRDefault="00A905A1" w:rsidP="00A905A1">
            <w:pPr>
              <w:jc w:val="center"/>
              <w:rPr>
                <w:rFonts w:cs="Arial"/>
                <w:sz w:val="24"/>
                <w:szCs w:val="24"/>
              </w:rPr>
            </w:pPr>
          </w:p>
        </w:tc>
        <w:tc>
          <w:tcPr>
            <w:tcW w:w="1714" w:type="dxa"/>
            <w:vAlign w:val="center"/>
          </w:tcPr>
          <w:p w14:paraId="6322439D" w14:textId="77777777" w:rsidR="00A905A1" w:rsidRPr="00F275F4" w:rsidRDefault="00A905A1" w:rsidP="00A905A1">
            <w:pPr>
              <w:jc w:val="center"/>
              <w:rPr>
                <w:rFonts w:cs="Arial"/>
                <w:sz w:val="24"/>
                <w:szCs w:val="24"/>
              </w:rPr>
            </w:pPr>
          </w:p>
        </w:tc>
        <w:tc>
          <w:tcPr>
            <w:tcW w:w="1714" w:type="dxa"/>
            <w:vAlign w:val="center"/>
          </w:tcPr>
          <w:p w14:paraId="3488C9EF" w14:textId="77777777" w:rsidR="00A905A1" w:rsidRPr="00F275F4" w:rsidRDefault="00A905A1" w:rsidP="00A905A1">
            <w:pPr>
              <w:jc w:val="center"/>
              <w:rPr>
                <w:rFonts w:cs="Arial"/>
                <w:sz w:val="24"/>
                <w:szCs w:val="24"/>
              </w:rPr>
            </w:pPr>
          </w:p>
        </w:tc>
        <w:tc>
          <w:tcPr>
            <w:tcW w:w="1714" w:type="dxa"/>
            <w:vAlign w:val="center"/>
          </w:tcPr>
          <w:p w14:paraId="7EB79EE0" w14:textId="77777777" w:rsidR="00A905A1" w:rsidRPr="00F275F4" w:rsidRDefault="00A905A1" w:rsidP="00A905A1">
            <w:pPr>
              <w:jc w:val="center"/>
              <w:rPr>
                <w:rFonts w:cs="Arial"/>
                <w:sz w:val="24"/>
                <w:szCs w:val="24"/>
              </w:rPr>
            </w:pPr>
          </w:p>
        </w:tc>
      </w:tr>
      <w:tr w:rsidR="00A905A1" w:rsidRPr="00F56E02" w14:paraId="63972031" w14:textId="77777777" w:rsidTr="005F7CC7">
        <w:tc>
          <w:tcPr>
            <w:tcW w:w="4415" w:type="dxa"/>
          </w:tcPr>
          <w:p w14:paraId="54F753D7" w14:textId="79B9AA3C" w:rsidR="00A905A1" w:rsidRPr="00A905A1" w:rsidRDefault="00000000" w:rsidP="00A905A1">
            <w:pPr>
              <w:rPr>
                <w:rStyle w:val="SmartLink"/>
              </w:rPr>
            </w:pPr>
            <w:hyperlink r:id="rId68" w:tgtFrame="_blank" w:history="1">
              <w:r w:rsidR="00A905A1" w:rsidRPr="00A905A1">
                <w:rPr>
                  <w:rStyle w:val="SmartLink"/>
                </w:rPr>
                <w:t>Addressing Educator Burnout and Demoralization: Actions for Administrators</w:t>
              </w:r>
            </w:hyperlink>
          </w:p>
        </w:tc>
        <w:tc>
          <w:tcPr>
            <w:tcW w:w="1714" w:type="dxa"/>
            <w:vAlign w:val="center"/>
          </w:tcPr>
          <w:p w14:paraId="2F584C81" w14:textId="77777777" w:rsidR="00A905A1" w:rsidRPr="00F275F4" w:rsidRDefault="00A905A1" w:rsidP="00A905A1">
            <w:pPr>
              <w:jc w:val="center"/>
              <w:rPr>
                <w:rFonts w:cs="Arial"/>
                <w:sz w:val="24"/>
                <w:szCs w:val="24"/>
              </w:rPr>
            </w:pPr>
          </w:p>
        </w:tc>
        <w:tc>
          <w:tcPr>
            <w:tcW w:w="1714" w:type="dxa"/>
            <w:vAlign w:val="center"/>
          </w:tcPr>
          <w:p w14:paraId="697BABD4" w14:textId="77777777" w:rsidR="00A905A1" w:rsidRPr="00F275F4" w:rsidRDefault="00A905A1" w:rsidP="00A905A1">
            <w:pPr>
              <w:jc w:val="center"/>
              <w:rPr>
                <w:rFonts w:cs="Arial"/>
                <w:sz w:val="24"/>
                <w:szCs w:val="24"/>
              </w:rPr>
            </w:pPr>
          </w:p>
        </w:tc>
        <w:tc>
          <w:tcPr>
            <w:tcW w:w="1714" w:type="dxa"/>
            <w:vAlign w:val="center"/>
          </w:tcPr>
          <w:p w14:paraId="487BE258" w14:textId="77777777" w:rsidR="00A905A1" w:rsidRPr="00F275F4" w:rsidRDefault="00A905A1" w:rsidP="00A905A1">
            <w:pPr>
              <w:jc w:val="center"/>
              <w:rPr>
                <w:rFonts w:cs="Arial"/>
                <w:sz w:val="24"/>
                <w:szCs w:val="24"/>
              </w:rPr>
            </w:pPr>
          </w:p>
        </w:tc>
        <w:tc>
          <w:tcPr>
            <w:tcW w:w="1714" w:type="dxa"/>
            <w:vAlign w:val="center"/>
          </w:tcPr>
          <w:p w14:paraId="53A72D3F" w14:textId="77777777" w:rsidR="00A905A1" w:rsidRPr="00F275F4" w:rsidRDefault="00A905A1" w:rsidP="00A905A1">
            <w:pPr>
              <w:jc w:val="center"/>
              <w:rPr>
                <w:rFonts w:cs="Arial"/>
                <w:sz w:val="24"/>
                <w:szCs w:val="24"/>
              </w:rPr>
            </w:pPr>
          </w:p>
        </w:tc>
        <w:tc>
          <w:tcPr>
            <w:tcW w:w="1714" w:type="dxa"/>
            <w:vAlign w:val="center"/>
          </w:tcPr>
          <w:p w14:paraId="4F7FBD93" w14:textId="77777777" w:rsidR="00A905A1" w:rsidRPr="00F275F4" w:rsidRDefault="00A905A1" w:rsidP="00A905A1">
            <w:pPr>
              <w:jc w:val="center"/>
              <w:rPr>
                <w:rFonts w:cs="Arial"/>
                <w:sz w:val="24"/>
                <w:szCs w:val="24"/>
              </w:rPr>
            </w:pPr>
          </w:p>
        </w:tc>
        <w:tc>
          <w:tcPr>
            <w:tcW w:w="1714" w:type="dxa"/>
            <w:vAlign w:val="center"/>
          </w:tcPr>
          <w:p w14:paraId="72989B9F" w14:textId="77777777" w:rsidR="00A905A1" w:rsidRPr="00F275F4" w:rsidRDefault="00A905A1" w:rsidP="00A905A1">
            <w:pPr>
              <w:jc w:val="center"/>
              <w:rPr>
                <w:rFonts w:cs="Arial"/>
                <w:sz w:val="24"/>
                <w:szCs w:val="24"/>
              </w:rPr>
            </w:pPr>
          </w:p>
        </w:tc>
      </w:tr>
      <w:tr w:rsidR="00A905A1" w:rsidRPr="00F56E02" w14:paraId="2109F33F" w14:textId="77777777" w:rsidTr="005F7CC7">
        <w:tc>
          <w:tcPr>
            <w:tcW w:w="4415" w:type="dxa"/>
          </w:tcPr>
          <w:p w14:paraId="37BAD430" w14:textId="259E9765" w:rsidR="00A905A1" w:rsidRPr="00A905A1" w:rsidRDefault="00000000" w:rsidP="00A905A1">
            <w:pPr>
              <w:rPr>
                <w:rStyle w:val="SmartLink"/>
              </w:rPr>
            </w:pPr>
            <w:hyperlink r:id="rId69" w:tgtFrame="_blank" w:history="1">
              <w:r w:rsidR="00167490">
                <w:rPr>
                  <w:rStyle w:val="SmartLink"/>
                </w:rPr>
                <w:t>Asking Good Questions Is a Leader’s Superpower</w:t>
              </w:r>
            </w:hyperlink>
          </w:p>
        </w:tc>
        <w:tc>
          <w:tcPr>
            <w:tcW w:w="1714" w:type="dxa"/>
            <w:vAlign w:val="center"/>
          </w:tcPr>
          <w:p w14:paraId="156B0DDB" w14:textId="77777777" w:rsidR="00A905A1" w:rsidRPr="00F275F4" w:rsidRDefault="00A905A1" w:rsidP="00A905A1">
            <w:pPr>
              <w:jc w:val="center"/>
              <w:rPr>
                <w:rFonts w:cs="Arial"/>
                <w:sz w:val="24"/>
                <w:szCs w:val="24"/>
              </w:rPr>
            </w:pPr>
          </w:p>
        </w:tc>
        <w:tc>
          <w:tcPr>
            <w:tcW w:w="1714" w:type="dxa"/>
            <w:vAlign w:val="center"/>
          </w:tcPr>
          <w:p w14:paraId="46FF4AEC" w14:textId="77777777" w:rsidR="00A905A1" w:rsidRPr="00F275F4" w:rsidRDefault="00A905A1" w:rsidP="00A905A1">
            <w:pPr>
              <w:jc w:val="center"/>
              <w:rPr>
                <w:rFonts w:cs="Arial"/>
                <w:sz w:val="24"/>
                <w:szCs w:val="24"/>
              </w:rPr>
            </w:pPr>
          </w:p>
        </w:tc>
        <w:tc>
          <w:tcPr>
            <w:tcW w:w="1714" w:type="dxa"/>
            <w:vAlign w:val="center"/>
          </w:tcPr>
          <w:p w14:paraId="4AEA1AB2" w14:textId="77777777" w:rsidR="00A905A1" w:rsidRPr="00F275F4" w:rsidRDefault="00A905A1" w:rsidP="00A905A1">
            <w:pPr>
              <w:jc w:val="center"/>
              <w:rPr>
                <w:rFonts w:cs="Arial"/>
                <w:sz w:val="24"/>
                <w:szCs w:val="24"/>
              </w:rPr>
            </w:pPr>
          </w:p>
        </w:tc>
        <w:tc>
          <w:tcPr>
            <w:tcW w:w="1714" w:type="dxa"/>
            <w:vAlign w:val="center"/>
          </w:tcPr>
          <w:p w14:paraId="120F0C23" w14:textId="77777777" w:rsidR="00A905A1" w:rsidRPr="00F275F4" w:rsidRDefault="00A905A1" w:rsidP="00A905A1">
            <w:pPr>
              <w:jc w:val="center"/>
              <w:rPr>
                <w:rFonts w:cs="Arial"/>
                <w:sz w:val="24"/>
                <w:szCs w:val="24"/>
              </w:rPr>
            </w:pPr>
          </w:p>
        </w:tc>
        <w:tc>
          <w:tcPr>
            <w:tcW w:w="1714" w:type="dxa"/>
            <w:vAlign w:val="center"/>
          </w:tcPr>
          <w:p w14:paraId="66515CA6" w14:textId="77777777" w:rsidR="00A905A1" w:rsidRPr="00F275F4" w:rsidRDefault="00A905A1" w:rsidP="00A905A1">
            <w:pPr>
              <w:jc w:val="center"/>
              <w:rPr>
                <w:rFonts w:cs="Arial"/>
                <w:sz w:val="24"/>
                <w:szCs w:val="24"/>
              </w:rPr>
            </w:pPr>
          </w:p>
        </w:tc>
        <w:tc>
          <w:tcPr>
            <w:tcW w:w="1714" w:type="dxa"/>
            <w:vAlign w:val="center"/>
          </w:tcPr>
          <w:p w14:paraId="5A5C4683" w14:textId="77777777" w:rsidR="00A905A1" w:rsidRPr="00F275F4" w:rsidRDefault="00A905A1" w:rsidP="00A905A1">
            <w:pPr>
              <w:jc w:val="center"/>
              <w:rPr>
                <w:rFonts w:cs="Arial"/>
                <w:sz w:val="24"/>
                <w:szCs w:val="24"/>
              </w:rPr>
            </w:pPr>
          </w:p>
        </w:tc>
      </w:tr>
      <w:tr w:rsidR="00A905A1" w:rsidRPr="00F56E02" w14:paraId="0302FA20" w14:textId="77777777" w:rsidTr="005F7CC7">
        <w:tc>
          <w:tcPr>
            <w:tcW w:w="4415" w:type="dxa"/>
          </w:tcPr>
          <w:p w14:paraId="15C581B2" w14:textId="6B7DAEA4" w:rsidR="00A905A1" w:rsidRPr="00A905A1" w:rsidRDefault="00000000" w:rsidP="00A905A1">
            <w:pPr>
              <w:rPr>
                <w:rStyle w:val="SmartLink"/>
              </w:rPr>
            </w:pPr>
            <w:hyperlink r:id="rId70" w:tgtFrame="_blank" w:history="1">
              <w:r w:rsidR="00A905A1" w:rsidRPr="00A905A1">
                <w:rPr>
                  <w:rStyle w:val="SmartLink"/>
                </w:rPr>
                <w:t>Balancing Fidelity and Adaption: A Guide for Evidence-Based Program Implementation (2019)</w:t>
              </w:r>
            </w:hyperlink>
          </w:p>
        </w:tc>
        <w:tc>
          <w:tcPr>
            <w:tcW w:w="1714" w:type="dxa"/>
            <w:vAlign w:val="center"/>
          </w:tcPr>
          <w:p w14:paraId="550D39EB" w14:textId="77777777" w:rsidR="00A905A1" w:rsidRPr="00F275F4" w:rsidRDefault="00A905A1" w:rsidP="00A905A1">
            <w:pPr>
              <w:jc w:val="center"/>
              <w:rPr>
                <w:rFonts w:cs="Arial"/>
                <w:sz w:val="24"/>
                <w:szCs w:val="24"/>
              </w:rPr>
            </w:pPr>
          </w:p>
        </w:tc>
        <w:tc>
          <w:tcPr>
            <w:tcW w:w="1714" w:type="dxa"/>
            <w:vAlign w:val="center"/>
          </w:tcPr>
          <w:p w14:paraId="7773C54F" w14:textId="278BD79B" w:rsidR="00A905A1" w:rsidRPr="00F275F4" w:rsidRDefault="00A905A1" w:rsidP="00A905A1">
            <w:pPr>
              <w:jc w:val="center"/>
              <w:rPr>
                <w:rFonts w:cs="Arial"/>
                <w:sz w:val="24"/>
                <w:szCs w:val="24"/>
              </w:rPr>
            </w:pPr>
          </w:p>
        </w:tc>
        <w:tc>
          <w:tcPr>
            <w:tcW w:w="1714" w:type="dxa"/>
            <w:vAlign w:val="center"/>
          </w:tcPr>
          <w:p w14:paraId="2F6558D8" w14:textId="77777777" w:rsidR="00A905A1" w:rsidRPr="00F275F4" w:rsidRDefault="00A905A1" w:rsidP="00A905A1">
            <w:pPr>
              <w:jc w:val="center"/>
              <w:rPr>
                <w:rFonts w:cs="Arial"/>
                <w:sz w:val="24"/>
                <w:szCs w:val="24"/>
              </w:rPr>
            </w:pPr>
          </w:p>
        </w:tc>
        <w:tc>
          <w:tcPr>
            <w:tcW w:w="1714" w:type="dxa"/>
            <w:vAlign w:val="center"/>
          </w:tcPr>
          <w:p w14:paraId="5E0E1495" w14:textId="77777777" w:rsidR="00A905A1" w:rsidRPr="00F275F4" w:rsidRDefault="00A905A1" w:rsidP="00A905A1">
            <w:pPr>
              <w:jc w:val="center"/>
              <w:rPr>
                <w:rFonts w:cs="Arial"/>
                <w:sz w:val="24"/>
                <w:szCs w:val="24"/>
              </w:rPr>
            </w:pPr>
          </w:p>
        </w:tc>
        <w:tc>
          <w:tcPr>
            <w:tcW w:w="1714" w:type="dxa"/>
            <w:vAlign w:val="center"/>
          </w:tcPr>
          <w:p w14:paraId="5D388838" w14:textId="77777777" w:rsidR="00A905A1" w:rsidRPr="00F275F4" w:rsidRDefault="00A905A1" w:rsidP="00A905A1">
            <w:pPr>
              <w:jc w:val="center"/>
              <w:rPr>
                <w:rFonts w:cs="Arial"/>
                <w:sz w:val="24"/>
                <w:szCs w:val="24"/>
              </w:rPr>
            </w:pPr>
          </w:p>
        </w:tc>
        <w:tc>
          <w:tcPr>
            <w:tcW w:w="1714" w:type="dxa"/>
            <w:vAlign w:val="center"/>
          </w:tcPr>
          <w:p w14:paraId="5CCEC25B" w14:textId="77777777" w:rsidR="00A905A1" w:rsidRPr="00F275F4" w:rsidRDefault="00A905A1" w:rsidP="00A905A1">
            <w:pPr>
              <w:jc w:val="center"/>
              <w:rPr>
                <w:rFonts w:cs="Arial"/>
                <w:sz w:val="24"/>
                <w:szCs w:val="24"/>
              </w:rPr>
            </w:pPr>
          </w:p>
        </w:tc>
      </w:tr>
      <w:tr w:rsidR="00A905A1" w:rsidRPr="00F56E02" w14:paraId="6D6FD086" w14:textId="77777777" w:rsidTr="005F7CC7">
        <w:tc>
          <w:tcPr>
            <w:tcW w:w="4415" w:type="dxa"/>
          </w:tcPr>
          <w:p w14:paraId="244241AB" w14:textId="1AB2CFAC" w:rsidR="00A905A1" w:rsidRPr="00A905A1" w:rsidRDefault="00000000" w:rsidP="00A905A1">
            <w:pPr>
              <w:rPr>
                <w:rStyle w:val="SmartLink"/>
              </w:rPr>
            </w:pPr>
            <w:hyperlink r:id="rId71" w:tgtFrame="_blank" w:history="1">
              <w:r w:rsidR="00167490">
                <w:rPr>
                  <w:rStyle w:val="SmartLink"/>
                </w:rPr>
                <w:t>Building a Culture of Staff Wellness through Multi-Tiered System of Supports</w:t>
              </w:r>
            </w:hyperlink>
          </w:p>
        </w:tc>
        <w:tc>
          <w:tcPr>
            <w:tcW w:w="1714" w:type="dxa"/>
            <w:vAlign w:val="center"/>
          </w:tcPr>
          <w:p w14:paraId="1CDDFEC3" w14:textId="77777777" w:rsidR="00A905A1" w:rsidRPr="00F275F4" w:rsidRDefault="00A905A1" w:rsidP="00A905A1">
            <w:pPr>
              <w:jc w:val="center"/>
              <w:rPr>
                <w:rFonts w:cs="Arial"/>
                <w:sz w:val="24"/>
                <w:szCs w:val="24"/>
              </w:rPr>
            </w:pPr>
          </w:p>
        </w:tc>
        <w:tc>
          <w:tcPr>
            <w:tcW w:w="1714" w:type="dxa"/>
            <w:vAlign w:val="center"/>
          </w:tcPr>
          <w:p w14:paraId="0B834DD1" w14:textId="77777777" w:rsidR="00A905A1" w:rsidRPr="00F275F4" w:rsidRDefault="00A905A1" w:rsidP="00A905A1">
            <w:pPr>
              <w:jc w:val="center"/>
              <w:rPr>
                <w:rFonts w:cs="Arial"/>
                <w:sz w:val="24"/>
                <w:szCs w:val="24"/>
              </w:rPr>
            </w:pPr>
          </w:p>
        </w:tc>
        <w:tc>
          <w:tcPr>
            <w:tcW w:w="1714" w:type="dxa"/>
            <w:vAlign w:val="center"/>
          </w:tcPr>
          <w:p w14:paraId="474D0FA3" w14:textId="77777777" w:rsidR="00A905A1" w:rsidRPr="00F275F4" w:rsidRDefault="00A905A1" w:rsidP="00A905A1">
            <w:pPr>
              <w:jc w:val="center"/>
              <w:rPr>
                <w:rFonts w:cs="Arial"/>
                <w:sz w:val="24"/>
                <w:szCs w:val="24"/>
              </w:rPr>
            </w:pPr>
          </w:p>
        </w:tc>
        <w:tc>
          <w:tcPr>
            <w:tcW w:w="1714" w:type="dxa"/>
            <w:vAlign w:val="center"/>
          </w:tcPr>
          <w:p w14:paraId="725DA958" w14:textId="77777777" w:rsidR="00A905A1" w:rsidRPr="00F275F4" w:rsidRDefault="00A905A1" w:rsidP="00A905A1">
            <w:pPr>
              <w:jc w:val="center"/>
              <w:rPr>
                <w:rFonts w:cs="Arial"/>
                <w:sz w:val="24"/>
                <w:szCs w:val="24"/>
              </w:rPr>
            </w:pPr>
          </w:p>
        </w:tc>
        <w:tc>
          <w:tcPr>
            <w:tcW w:w="1714" w:type="dxa"/>
            <w:vAlign w:val="center"/>
          </w:tcPr>
          <w:p w14:paraId="0E36799A" w14:textId="77777777" w:rsidR="00A905A1" w:rsidRPr="00F275F4" w:rsidRDefault="00A905A1" w:rsidP="00A905A1">
            <w:pPr>
              <w:jc w:val="center"/>
              <w:rPr>
                <w:rFonts w:cs="Arial"/>
                <w:sz w:val="24"/>
                <w:szCs w:val="24"/>
              </w:rPr>
            </w:pPr>
          </w:p>
        </w:tc>
        <w:tc>
          <w:tcPr>
            <w:tcW w:w="1714" w:type="dxa"/>
            <w:vAlign w:val="center"/>
          </w:tcPr>
          <w:p w14:paraId="5AE3BA52" w14:textId="77777777" w:rsidR="00A905A1" w:rsidRPr="00F275F4" w:rsidRDefault="00A905A1" w:rsidP="00A905A1">
            <w:pPr>
              <w:jc w:val="center"/>
              <w:rPr>
                <w:rFonts w:cs="Arial"/>
                <w:sz w:val="24"/>
                <w:szCs w:val="24"/>
              </w:rPr>
            </w:pPr>
          </w:p>
        </w:tc>
      </w:tr>
      <w:tr w:rsidR="00A905A1" w:rsidRPr="00F56E02" w14:paraId="14461B3D" w14:textId="77777777" w:rsidTr="005F7CC7">
        <w:tc>
          <w:tcPr>
            <w:tcW w:w="4415" w:type="dxa"/>
          </w:tcPr>
          <w:p w14:paraId="759FA4BB" w14:textId="113F0F41" w:rsidR="00A905A1" w:rsidRPr="00A905A1" w:rsidRDefault="00000000" w:rsidP="00A905A1">
            <w:pPr>
              <w:rPr>
                <w:rStyle w:val="SmartLink"/>
              </w:rPr>
            </w:pPr>
            <w:hyperlink r:id="rId72" w:tgtFrame="_blank" w:history="1">
              <w:r w:rsidR="00A905A1" w:rsidRPr="00A905A1">
                <w:rPr>
                  <w:rStyle w:val="SmartLink"/>
                </w:rPr>
                <w:t>Creating Communities of Belonging for Students with Significant Cognitive Disabilities</w:t>
              </w:r>
            </w:hyperlink>
          </w:p>
        </w:tc>
        <w:tc>
          <w:tcPr>
            <w:tcW w:w="1714" w:type="dxa"/>
            <w:vAlign w:val="center"/>
          </w:tcPr>
          <w:p w14:paraId="087F841C" w14:textId="77777777" w:rsidR="00A905A1" w:rsidRPr="00F275F4" w:rsidRDefault="00A905A1" w:rsidP="00A905A1">
            <w:pPr>
              <w:jc w:val="center"/>
              <w:rPr>
                <w:rFonts w:cs="Arial"/>
                <w:sz w:val="24"/>
                <w:szCs w:val="24"/>
              </w:rPr>
            </w:pPr>
          </w:p>
        </w:tc>
        <w:tc>
          <w:tcPr>
            <w:tcW w:w="1714" w:type="dxa"/>
            <w:vAlign w:val="center"/>
          </w:tcPr>
          <w:p w14:paraId="1EFBE87C" w14:textId="77777777" w:rsidR="00A905A1" w:rsidRPr="00F275F4" w:rsidRDefault="00A905A1" w:rsidP="00A905A1">
            <w:pPr>
              <w:jc w:val="center"/>
              <w:rPr>
                <w:rFonts w:cs="Arial"/>
                <w:sz w:val="24"/>
                <w:szCs w:val="24"/>
              </w:rPr>
            </w:pPr>
          </w:p>
        </w:tc>
        <w:tc>
          <w:tcPr>
            <w:tcW w:w="1714" w:type="dxa"/>
            <w:vAlign w:val="center"/>
          </w:tcPr>
          <w:p w14:paraId="4112AD5F" w14:textId="77777777" w:rsidR="00A905A1" w:rsidRPr="00F275F4" w:rsidRDefault="00A905A1" w:rsidP="00A905A1">
            <w:pPr>
              <w:jc w:val="center"/>
              <w:rPr>
                <w:rFonts w:cs="Arial"/>
                <w:sz w:val="24"/>
                <w:szCs w:val="24"/>
              </w:rPr>
            </w:pPr>
          </w:p>
        </w:tc>
        <w:tc>
          <w:tcPr>
            <w:tcW w:w="1714" w:type="dxa"/>
            <w:vAlign w:val="center"/>
          </w:tcPr>
          <w:p w14:paraId="0491E491" w14:textId="77777777" w:rsidR="00A905A1" w:rsidRPr="00F275F4" w:rsidRDefault="00A905A1" w:rsidP="00A905A1">
            <w:pPr>
              <w:jc w:val="center"/>
              <w:rPr>
                <w:rFonts w:cs="Arial"/>
                <w:sz w:val="24"/>
                <w:szCs w:val="24"/>
              </w:rPr>
            </w:pPr>
          </w:p>
        </w:tc>
        <w:tc>
          <w:tcPr>
            <w:tcW w:w="1714" w:type="dxa"/>
            <w:vAlign w:val="center"/>
          </w:tcPr>
          <w:p w14:paraId="6BFA33FD" w14:textId="77777777" w:rsidR="00A905A1" w:rsidRPr="00F275F4" w:rsidRDefault="00A905A1" w:rsidP="00A905A1">
            <w:pPr>
              <w:jc w:val="center"/>
              <w:rPr>
                <w:rFonts w:cs="Arial"/>
                <w:sz w:val="24"/>
                <w:szCs w:val="24"/>
              </w:rPr>
            </w:pPr>
          </w:p>
        </w:tc>
        <w:tc>
          <w:tcPr>
            <w:tcW w:w="1714" w:type="dxa"/>
            <w:vAlign w:val="center"/>
          </w:tcPr>
          <w:p w14:paraId="78A95C47" w14:textId="77777777" w:rsidR="00A905A1" w:rsidRPr="00F275F4" w:rsidRDefault="00A905A1" w:rsidP="00A905A1">
            <w:pPr>
              <w:jc w:val="center"/>
              <w:rPr>
                <w:rFonts w:cs="Arial"/>
                <w:sz w:val="24"/>
                <w:szCs w:val="24"/>
              </w:rPr>
            </w:pPr>
          </w:p>
        </w:tc>
      </w:tr>
      <w:tr w:rsidR="00A905A1" w:rsidRPr="00F56E02" w14:paraId="3EF72C71" w14:textId="77777777" w:rsidTr="005F7CC7">
        <w:tc>
          <w:tcPr>
            <w:tcW w:w="4415" w:type="dxa"/>
          </w:tcPr>
          <w:p w14:paraId="608FA7FC" w14:textId="14110FCF" w:rsidR="00A905A1" w:rsidRPr="00A905A1" w:rsidRDefault="00000000" w:rsidP="00A905A1">
            <w:pPr>
              <w:rPr>
                <w:rStyle w:val="SmartLink"/>
              </w:rPr>
            </w:pPr>
            <w:hyperlink r:id="rId73" w:tgtFrame="_blank" w:history="1">
              <w:r w:rsidR="00A905A1" w:rsidRPr="00A905A1">
                <w:rPr>
                  <w:rStyle w:val="SmartLink"/>
                </w:rPr>
                <w:t>Delivering Professional Development That Sticks: A Guide for School Leaders</w:t>
              </w:r>
            </w:hyperlink>
          </w:p>
        </w:tc>
        <w:tc>
          <w:tcPr>
            <w:tcW w:w="1714" w:type="dxa"/>
            <w:vAlign w:val="center"/>
          </w:tcPr>
          <w:p w14:paraId="022C4A90" w14:textId="77777777" w:rsidR="00A905A1" w:rsidRPr="00F275F4" w:rsidRDefault="00A905A1" w:rsidP="00A905A1">
            <w:pPr>
              <w:jc w:val="center"/>
              <w:rPr>
                <w:rFonts w:cs="Arial"/>
                <w:sz w:val="24"/>
                <w:szCs w:val="24"/>
              </w:rPr>
            </w:pPr>
          </w:p>
        </w:tc>
        <w:tc>
          <w:tcPr>
            <w:tcW w:w="1714" w:type="dxa"/>
            <w:vAlign w:val="center"/>
          </w:tcPr>
          <w:p w14:paraId="78352BE2" w14:textId="77777777" w:rsidR="00A905A1" w:rsidRPr="00F275F4" w:rsidRDefault="00A905A1" w:rsidP="00A905A1">
            <w:pPr>
              <w:jc w:val="center"/>
              <w:rPr>
                <w:rFonts w:cs="Arial"/>
                <w:sz w:val="24"/>
                <w:szCs w:val="24"/>
              </w:rPr>
            </w:pPr>
          </w:p>
        </w:tc>
        <w:tc>
          <w:tcPr>
            <w:tcW w:w="1714" w:type="dxa"/>
            <w:vAlign w:val="center"/>
          </w:tcPr>
          <w:p w14:paraId="2AE17870" w14:textId="77777777" w:rsidR="00A905A1" w:rsidRPr="00F275F4" w:rsidRDefault="00A905A1" w:rsidP="00A905A1">
            <w:pPr>
              <w:jc w:val="center"/>
              <w:rPr>
                <w:rFonts w:cs="Arial"/>
                <w:sz w:val="24"/>
                <w:szCs w:val="24"/>
              </w:rPr>
            </w:pPr>
          </w:p>
        </w:tc>
        <w:tc>
          <w:tcPr>
            <w:tcW w:w="1714" w:type="dxa"/>
            <w:vAlign w:val="center"/>
          </w:tcPr>
          <w:p w14:paraId="26D62A58" w14:textId="77777777" w:rsidR="00A905A1" w:rsidRPr="00F275F4" w:rsidRDefault="00A905A1" w:rsidP="00A905A1">
            <w:pPr>
              <w:jc w:val="center"/>
              <w:rPr>
                <w:rFonts w:cs="Arial"/>
                <w:sz w:val="24"/>
                <w:szCs w:val="24"/>
              </w:rPr>
            </w:pPr>
          </w:p>
        </w:tc>
        <w:tc>
          <w:tcPr>
            <w:tcW w:w="1714" w:type="dxa"/>
            <w:vAlign w:val="center"/>
          </w:tcPr>
          <w:p w14:paraId="01233AA7" w14:textId="77777777" w:rsidR="00A905A1" w:rsidRPr="00F275F4" w:rsidRDefault="00A905A1" w:rsidP="00A905A1">
            <w:pPr>
              <w:jc w:val="center"/>
              <w:rPr>
                <w:rFonts w:cs="Arial"/>
                <w:sz w:val="24"/>
                <w:szCs w:val="24"/>
              </w:rPr>
            </w:pPr>
          </w:p>
        </w:tc>
        <w:tc>
          <w:tcPr>
            <w:tcW w:w="1714" w:type="dxa"/>
            <w:vAlign w:val="center"/>
          </w:tcPr>
          <w:p w14:paraId="3F8DD37D" w14:textId="77777777" w:rsidR="00A905A1" w:rsidRPr="00F275F4" w:rsidRDefault="00A905A1" w:rsidP="00A905A1">
            <w:pPr>
              <w:jc w:val="center"/>
              <w:rPr>
                <w:rFonts w:cs="Arial"/>
                <w:sz w:val="24"/>
                <w:szCs w:val="24"/>
              </w:rPr>
            </w:pPr>
          </w:p>
        </w:tc>
      </w:tr>
      <w:tr w:rsidR="00A905A1" w:rsidRPr="00F56E02" w14:paraId="1C6A9A92" w14:textId="77777777" w:rsidTr="005F7CC7">
        <w:tc>
          <w:tcPr>
            <w:tcW w:w="4415" w:type="dxa"/>
          </w:tcPr>
          <w:p w14:paraId="2B70BBAD" w14:textId="0526171D" w:rsidR="00A905A1" w:rsidRPr="00A905A1" w:rsidRDefault="00000000" w:rsidP="00A905A1">
            <w:pPr>
              <w:rPr>
                <w:rStyle w:val="SmartLink"/>
              </w:rPr>
            </w:pPr>
            <w:hyperlink r:id="rId74" w:tgtFrame="_blank" w:history="1">
              <w:r w:rsidR="00A905A1" w:rsidRPr="00A905A1">
                <w:rPr>
                  <w:rStyle w:val="SmartLink"/>
                </w:rPr>
                <w:t>Effective Teacher Professional Development</w:t>
              </w:r>
            </w:hyperlink>
          </w:p>
        </w:tc>
        <w:tc>
          <w:tcPr>
            <w:tcW w:w="1714" w:type="dxa"/>
            <w:vAlign w:val="center"/>
          </w:tcPr>
          <w:p w14:paraId="1EDCA069" w14:textId="3ADB23FC" w:rsidR="00A905A1" w:rsidRPr="00F275F4" w:rsidRDefault="00A905A1" w:rsidP="00A905A1">
            <w:pPr>
              <w:jc w:val="center"/>
              <w:rPr>
                <w:sz w:val="24"/>
                <w:szCs w:val="24"/>
              </w:rPr>
            </w:pPr>
          </w:p>
        </w:tc>
        <w:tc>
          <w:tcPr>
            <w:tcW w:w="1714" w:type="dxa"/>
            <w:vAlign w:val="center"/>
          </w:tcPr>
          <w:p w14:paraId="11029757" w14:textId="77777777" w:rsidR="00A905A1" w:rsidRPr="00F275F4" w:rsidRDefault="00A905A1" w:rsidP="00A905A1">
            <w:pPr>
              <w:jc w:val="center"/>
              <w:rPr>
                <w:sz w:val="24"/>
                <w:szCs w:val="24"/>
              </w:rPr>
            </w:pPr>
          </w:p>
        </w:tc>
        <w:tc>
          <w:tcPr>
            <w:tcW w:w="1714" w:type="dxa"/>
            <w:vAlign w:val="center"/>
          </w:tcPr>
          <w:p w14:paraId="2B74AB1D" w14:textId="77777777" w:rsidR="00A905A1" w:rsidRPr="00F275F4" w:rsidRDefault="00A905A1" w:rsidP="00A905A1">
            <w:pPr>
              <w:jc w:val="center"/>
              <w:rPr>
                <w:sz w:val="24"/>
                <w:szCs w:val="24"/>
              </w:rPr>
            </w:pPr>
          </w:p>
        </w:tc>
        <w:tc>
          <w:tcPr>
            <w:tcW w:w="1714" w:type="dxa"/>
            <w:vAlign w:val="center"/>
          </w:tcPr>
          <w:p w14:paraId="35D54E74" w14:textId="77777777" w:rsidR="00A905A1" w:rsidRPr="00F275F4" w:rsidRDefault="00A905A1" w:rsidP="00A905A1">
            <w:pPr>
              <w:jc w:val="center"/>
              <w:rPr>
                <w:sz w:val="24"/>
                <w:szCs w:val="24"/>
              </w:rPr>
            </w:pPr>
          </w:p>
        </w:tc>
        <w:tc>
          <w:tcPr>
            <w:tcW w:w="1714" w:type="dxa"/>
            <w:vAlign w:val="center"/>
          </w:tcPr>
          <w:p w14:paraId="532F8697" w14:textId="77777777" w:rsidR="00A905A1" w:rsidRPr="00F275F4" w:rsidRDefault="00A905A1" w:rsidP="00A905A1">
            <w:pPr>
              <w:jc w:val="center"/>
              <w:rPr>
                <w:sz w:val="24"/>
                <w:szCs w:val="24"/>
              </w:rPr>
            </w:pPr>
          </w:p>
        </w:tc>
        <w:tc>
          <w:tcPr>
            <w:tcW w:w="1714" w:type="dxa"/>
            <w:vAlign w:val="center"/>
          </w:tcPr>
          <w:p w14:paraId="614B2F83" w14:textId="77777777" w:rsidR="00A905A1" w:rsidRPr="00F275F4" w:rsidRDefault="00A905A1" w:rsidP="00A905A1">
            <w:pPr>
              <w:jc w:val="center"/>
              <w:rPr>
                <w:sz w:val="24"/>
                <w:szCs w:val="24"/>
              </w:rPr>
            </w:pPr>
          </w:p>
        </w:tc>
      </w:tr>
      <w:tr w:rsidR="00A905A1" w:rsidRPr="00F56E02" w14:paraId="6AC6C119" w14:textId="77777777" w:rsidTr="005F7CC7">
        <w:tc>
          <w:tcPr>
            <w:tcW w:w="4415" w:type="dxa"/>
          </w:tcPr>
          <w:p w14:paraId="40B88EAF" w14:textId="4B682A12" w:rsidR="00A905A1" w:rsidRPr="00A905A1" w:rsidRDefault="00000000" w:rsidP="00A905A1">
            <w:pPr>
              <w:rPr>
                <w:rStyle w:val="SmartLink"/>
              </w:rPr>
            </w:pPr>
            <w:hyperlink r:id="rId75" w:tgtFrame="_blank" w:history="1">
              <w:r w:rsidR="00A905A1" w:rsidRPr="00A905A1">
                <w:rPr>
                  <w:rStyle w:val="SmartLink"/>
                </w:rPr>
                <w:t>Equal Access: Universal Design of Physical Spaces</w:t>
              </w:r>
            </w:hyperlink>
          </w:p>
        </w:tc>
        <w:tc>
          <w:tcPr>
            <w:tcW w:w="1714" w:type="dxa"/>
            <w:vAlign w:val="center"/>
          </w:tcPr>
          <w:p w14:paraId="03469988" w14:textId="77777777" w:rsidR="00A905A1" w:rsidRPr="00F275F4" w:rsidRDefault="00A905A1" w:rsidP="00A905A1">
            <w:pPr>
              <w:jc w:val="center"/>
              <w:rPr>
                <w:sz w:val="24"/>
                <w:szCs w:val="24"/>
              </w:rPr>
            </w:pPr>
          </w:p>
        </w:tc>
        <w:tc>
          <w:tcPr>
            <w:tcW w:w="1714" w:type="dxa"/>
            <w:vAlign w:val="center"/>
          </w:tcPr>
          <w:p w14:paraId="467CB499" w14:textId="77777777" w:rsidR="00A905A1" w:rsidRPr="00F275F4" w:rsidRDefault="00A905A1" w:rsidP="00A905A1">
            <w:pPr>
              <w:jc w:val="center"/>
              <w:rPr>
                <w:sz w:val="24"/>
                <w:szCs w:val="24"/>
              </w:rPr>
            </w:pPr>
          </w:p>
        </w:tc>
        <w:tc>
          <w:tcPr>
            <w:tcW w:w="1714" w:type="dxa"/>
            <w:vAlign w:val="center"/>
          </w:tcPr>
          <w:p w14:paraId="39292248" w14:textId="77777777" w:rsidR="00A905A1" w:rsidRPr="00F275F4" w:rsidRDefault="00A905A1" w:rsidP="00A905A1">
            <w:pPr>
              <w:jc w:val="center"/>
              <w:rPr>
                <w:sz w:val="24"/>
                <w:szCs w:val="24"/>
              </w:rPr>
            </w:pPr>
          </w:p>
        </w:tc>
        <w:tc>
          <w:tcPr>
            <w:tcW w:w="1714" w:type="dxa"/>
            <w:vAlign w:val="center"/>
          </w:tcPr>
          <w:p w14:paraId="7A1506AF" w14:textId="77777777" w:rsidR="00A905A1" w:rsidRPr="00F275F4" w:rsidRDefault="00A905A1" w:rsidP="00A905A1">
            <w:pPr>
              <w:jc w:val="center"/>
              <w:rPr>
                <w:sz w:val="24"/>
                <w:szCs w:val="24"/>
              </w:rPr>
            </w:pPr>
          </w:p>
        </w:tc>
        <w:tc>
          <w:tcPr>
            <w:tcW w:w="1714" w:type="dxa"/>
            <w:vAlign w:val="center"/>
          </w:tcPr>
          <w:p w14:paraId="13AE624F" w14:textId="77777777" w:rsidR="00A905A1" w:rsidRPr="00F275F4" w:rsidRDefault="00A905A1" w:rsidP="00A905A1">
            <w:pPr>
              <w:jc w:val="center"/>
              <w:rPr>
                <w:sz w:val="24"/>
                <w:szCs w:val="24"/>
              </w:rPr>
            </w:pPr>
          </w:p>
        </w:tc>
        <w:tc>
          <w:tcPr>
            <w:tcW w:w="1714" w:type="dxa"/>
            <w:vAlign w:val="center"/>
          </w:tcPr>
          <w:p w14:paraId="23FE3868" w14:textId="77777777" w:rsidR="00A905A1" w:rsidRPr="00F275F4" w:rsidRDefault="00A905A1" w:rsidP="00A905A1">
            <w:pPr>
              <w:jc w:val="center"/>
              <w:rPr>
                <w:sz w:val="24"/>
                <w:szCs w:val="24"/>
              </w:rPr>
            </w:pPr>
          </w:p>
        </w:tc>
      </w:tr>
      <w:tr w:rsidR="00A905A1" w:rsidRPr="00F56E02" w14:paraId="28461F2A" w14:textId="77777777" w:rsidTr="005F7CC7">
        <w:tc>
          <w:tcPr>
            <w:tcW w:w="4415" w:type="dxa"/>
          </w:tcPr>
          <w:p w14:paraId="65EADBAF" w14:textId="31D55F95" w:rsidR="00A905A1" w:rsidRPr="00A905A1" w:rsidRDefault="00000000" w:rsidP="00A905A1">
            <w:pPr>
              <w:rPr>
                <w:rStyle w:val="SmartLink"/>
              </w:rPr>
            </w:pPr>
            <w:hyperlink r:id="rId76" w:tgtFrame="_blank" w:history="1">
              <w:r w:rsidR="00A905A1" w:rsidRPr="00A905A1">
                <w:rPr>
                  <w:rStyle w:val="SmartLink"/>
                </w:rPr>
                <w:t>Facilitated IEP Meetings: An Emerging Practice</w:t>
              </w:r>
            </w:hyperlink>
          </w:p>
        </w:tc>
        <w:tc>
          <w:tcPr>
            <w:tcW w:w="1714" w:type="dxa"/>
            <w:vAlign w:val="center"/>
          </w:tcPr>
          <w:p w14:paraId="7DFAAF4C" w14:textId="77777777" w:rsidR="00A905A1" w:rsidRPr="00F275F4" w:rsidRDefault="00A905A1" w:rsidP="00A905A1">
            <w:pPr>
              <w:jc w:val="center"/>
              <w:rPr>
                <w:sz w:val="24"/>
                <w:szCs w:val="24"/>
              </w:rPr>
            </w:pPr>
          </w:p>
        </w:tc>
        <w:tc>
          <w:tcPr>
            <w:tcW w:w="1714" w:type="dxa"/>
            <w:vAlign w:val="center"/>
          </w:tcPr>
          <w:p w14:paraId="1523F7F0" w14:textId="77777777" w:rsidR="00A905A1" w:rsidRPr="00F275F4" w:rsidRDefault="00A905A1" w:rsidP="00A905A1">
            <w:pPr>
              <w:jc w:val="center"/>
              <w:rPr>
                <w:sz w:val="24"/>
                <w:szCs w:val="24"/>
              </w:rPr>
            </w:pPr>
          </w:p>
        </w:tc>
        <w:tc>
          <w:tcPr>
            <w:tcW w:w="1714" w:type="dxa"/>
            <w:vAlign w:val="center"/>
          </w:tcPr>
          <w:p w14:paraId="1FEB794C" w14:textId="77777777" w:rsidR="00A905A1" w:rsidRPr="00F275F4" w:rsidRDefault="00A905A1" w:rsidP="00A905A1">
            <w:pPr>
              <w:jc w:val="center"/>
              <w:rPr>
                <w:sz w:val="24"/>
                <w:szCs w:val="24"/>
              </w:rPr>
            </w:pPr>
          </w:p>
        </w:tc>
        <w:tc>
          <w:tcPr>
            <w:tcW w:w="1714" w:type="dxa"/>
            <w:vAlign w:val="center"/>
          </w:tcPr>
          <w:p w14:paraId="27991A8C" w14:textId="77777777" w:rsidR="00A905A1" w:rsidRPr="00F275F4" w:rsidRDefault="00A905A1" w:rsidP="00A905A1">
            <w:pPr>
              <w:jc w:val="center"/>
              <w:rPr>
                <w:sz w:val="24"/>
                <w:szCs w:val="24"/>
              </w:rPr>
            </w:pPr>
          </w:p>
        </w:tc>
        <w:tc>
          <w:tcPr>
            <w:tcW w:w="1714" w:type="dxa"/>
            <w:vAlign w:val="center"/>
          </w:tcPr>
          <w:p w14:paraId="379C40B4" w14:textId="77777777" w:rsidR="00A905A1" w:rsidRPr="00F275F4" w:rsidRDefault="00A905A1" w:rsidP="00A905A1">
            <w:pPr>
              <w:jc w:val="center"/>
              <w:rPr>
                <w:sz w:val="24"/>
                <w:szCs w:val="24"/>
              </w:rPr>
            </w:pPr>
          </w:p>
        </w:tc>
        <w:tc>
          <w:tcPr>
            <w:tcW w:w="1714" w:type="dxa"/>
            <w:vAlign w:val="center"/>
          </w:tcPr>
          <w:p w14:paraId="006B1D0D" w14:textId="77777777" w:rsidR="00A905A1" w:rsidRPr="00F275F4" w:rsidRDefault="00A905A1" w:rsidP="00A905A1">
            <w:pPr>
              <w:jc w:val="center"/>
              <w:rPr>
                <w:sz w:val="24"/>
                <w:szCs w:val="24"/>
              </w:rPr>
            </w:pPr>
          </w:p>
        </w:tc>
      </w:tr>
      <w:tr w:rsidR="00A905A1" w:rsidRPr="00F56E02" w14:paraId="05A2565D" w14:textId="77777777" w:rsidTr="005F7CC7">
        <w:tc>
          <w:tcPr>
            <w:tcW w:w="4415" w:type="dxa"/>
          </w:tcPr>
          <w:p w14:paraId="252664E1" w14:textId="35FC06AB" w:rsidR="00A905A1" w:rsidRPr="00A905A1" w:rsidRDefault="00000000" w:rsidP="00A905A1">
            <w:pPr>
              <w:rPr>
                <w:rStyle w:val="SmartLink"/>
              </w:rPr>
            </w:pPr>
            <w:hyperlink r:id="rId77" w:tgtFrame="_blank" w:history="1">
              <w:r w:rsidR="00A905A1" w:rsidRPr="00A905A1">
                <w:rPr>
                  <w:rStyle w:val="SmartLink"/>
                </w:rPr>
                <w:t>Family Engagement Plan: Suggested Activities</w:t>
              </w:r>
            </w:hyperlink>
          </w:p>
        </w:tc>
        <w:tc>
          <w:tcPr>
            <w:tcW w:w="1714" w:type="dxa"/>
            <w:vAlign w:val="center"/>
          </w:tcPr>
          <w:p w14:paraId="4CF8C9D1" w14:textId="77777777" w:rsidR="00A905A1" w:rsidRPr="00F275F4" w:rsidRDefault="00A905A1" w:rsidP="00A905A1">
            <w:pPr>
              <w:jc w:val="center"/>
              <w:rPr>
                <w:sz w:val="24"/>
                <w:szCs w:val="24"/>
              </w:rPr>
            </w:pPr>
          </w:p>
        </w:tc>
        <w:tc>
          <w:tcPr>
            <w:tcW w:w="1714" w:type="dxa"/>
            <w:vAlign w:val="center"/>
          </w:tcPr>
          <w:p w14:paraId="7F633059" w14:textId="77777777" w:rsidR="00A905A1" w:rsidRPr="00F275F4" w:rsidRDefault="00A905A1" w:rsidP="00A905A1">
            <w:pPr>
              <w:jc w:val="center"/>
              <w:rPr>
                <w:sz w:val="24"/>
                <w:szCs w:val="24"/>
              </w:rPr>
            </w:pPr>
          </w:p>
        </w:tc>
        <w:tc>
          <w:tcPr>
            <w:tcW w:w="1714" w:type="dxa"/>
            <w:vAlign w:val="center"/>
          </w:tcPr>
          <w:p w14:paraId="1B42D1A0" w14:textId="77777777" w:rsidR="00A905A1" w:rsidRPr="00F275F4" w:rsidRDefault="00A905A1" w:rsidP="00A905A1">
            <w:pPr>
              <w:jc w:val="center"/>
              <w:rPr>
                <w:sz w:val="24"/>
                <w:szCs w:val="24"/>
              </w:rPr>
            </w:pPr>
          </w:p>
        </w:tc>
        <w:tc>
          <w:tcPr>
            <w:tcW w:w="1714" w:type="dxa"/>
            <w:vAlign w:val="center"/>
          </w:tcPr>
          <w:p w14:paraId="6D70B460" w14:textId="77777777" w:rsidR="00A905A1" w:rsidRPr="00F275F4" w:rsidRDefault="00A905A1" w:rsidP="00A905A1">
            <w:pPr>
              <w:jc w:val="center"/>
              <w:rPr>
                <w:sz w:val="24"/>
                <w:szCs w:val="24"/>
              </w:rPr>
            </w:pPr>
          </w:p>
        </w:tc>
        <w:tc>
          <w:tcPr>
            <w:tcW w:w="1714" w:type="dxa"/>
            <w:vAlign w:val="center"/>
          </w:tcPr>
          <w:p w14:paraId="17C4AB22" w14:textId="77777777" w:rsidR="00A905A1" w:rsidRPr="00F275F4" w:rsidRDefault="00A905A1" w:rsidP="00A905A1">
            <w:pPr>
              <w:jc w:val="center"/>
              <w:rPr>
                <w:sz w:val="24"/>
                <w:szCs w:val="24"/>
              </w:rPr>
            </w:pPr>
          </w:p>
        </w:tc>
        <w:tc>
          <w:tcPr>
            <w:tcW w:w="1714" w:type="dxa"/>
            <w:vAlign w:val="center"/>
          </w:tcPr>
          <w:p w14:paraId="6EE5EC2C" w14:textId="77777777" w:rsidR="00A905A1" w:rsidRPr="00F275F4" w:rsidRDefault="00A905A1" w:rsidP="00A905A1">
            <w:pPr>
              <w:jc w:val="center"/>
              <w:rPr>
                <w:sz w:val="24"/>
                <w:szCs w:val="24"/>
              </w:rPr>
            </w:pPr>
          </w:p>
        </w:tc>
      </w:tr>
      <w:tr w:rsidR="00A905A1" w:rsidRPr="00F56E02" w14:paraId="47603EC0" w14:textId="77777777" w:rsidTr="005F7CC7">
        <w:tc>
          <w:tcPr>
            <w:tcW w:w="4415" w:type="dxa"/>
          </w:tcPr>
          <w:p w14:paraId="3FD7E35C" w14:textId="4BE4CD15" w:rsidR="00A905A1" w:rsidRPr="00A905A1" w:rsidRDefault="00000000" w:rsidP="00A905A1">
            <w:pPr>
              <w:rPr>
                <w:rStyle w:val="SmartLink"/>
              </w:rPr>
            </w:pPr>
            <w:hyperlink r:id="rId78" w:tgtFrame="_blank" w:history="1">
              <w:r w:rsidR="009372CD">
                <w:rPr>
                  <w:rStyle w:val="SmartLink"/>
                </w:rPr>
                <w:t>How Can K–12 Educators Promote the Use of Accessible Technology in Schools?</w:t>
              </w:r>
            </w:hyperlink>
          </w:p>
        </w:tc>
        <w:tc>
          <w:tcPr>
            <w:tcW w:w="1714" w:type="dxa"/>
            <w:vAlign w:val="center"/>
          </w:tcPr>
          <w:p w14:paraId="583A1564" w14:textId="77777777" w:rsidR="00A905A1" w:rsidRPr="00F275F4" w:rsidRDefault="00A905A1" w:rsidP="00A905A1">
            <w:pPr>
              <w:jc w:val="center"/>
              <w:rPr>
                <w:sz w:val="24"/>
                <w:szCs w:val="24"/>
              </w:rPr>
            </w:pPr>
          </w:p>
        </w:tc>
        <w:tc>
          <w:tcPr>
            <w:tcW w:w="1714" w:type="dxa"/>
            <w:vAlign w:val="center"/>
          </w:tcPr>
          <w:p w14:paraId="4753766B" w14:textId="77777777" w:rsidR="00A905A1" w:rsidRPr="00F275F4" w:rsidRDefault="00A905A1" w:rsidP="00A905A1">
            <w:pPr>
              <w:jc w:val="center"/>
              <w:rPr>
                <w:sz w:val="24"/>
                <w:szCs w:val="24"/>
              </w:rPr>
            </w:pPr>
          </w:p>
        </w:tc>
        <w:tc>
          <w:tcPr>
            <w:tcW w:w="1714" w:type="dxa"/>
            <w:vAlign w:val="center"/>
          </w:tcPr>
          <w:p w14:paraId="67F2BF96" w14:textId="77777777" w:rsidR="00A905A1" w:rsidRPr="00F275F4" w:rsidRDefault="00A905A1" w:rsidP="00A905A1">
            <w:pPr>
              <w:jc w:val="center"/>
              <w:rPr>
                <w:sz w:val="24"/>
                <w:szCs w:val="24"/>
              </w:rPr>
            </w:pPr>
          </w:p>
        </w:tc>
        <w:tc>
          <w:tcPr>
            <w:tcW w:w="1714" w:type="dxa"/>
            <w:vAlign w:val="center"/>
          </w:tcPr>
          <w:p w14:paraId="66ACB9BA" w14:textId="77777777" w:rsidR="00A905A1" w:rsidRPr="00F275F4" w:rsidRDefault="00A905A1" w:rsidP="00A905A1">
            <w:pPr>
              <w:jc w:val="center"/>
              <w:rPr>
                <w:sz w:val="24"/>
                <w:szCs w:val="24"/>
              </w:rPr>
            </w:pPr>
          </w:p>
        </w:tc>
        <w:tc>
          <w:tcPr>
            <w:tcW w:w="1714" w:type="dxa"/>
            <w:vAlign w:val="center"/>
          </w:tcPr>
          <w:p w14:paraId="0B5E056A" w14:textId="77777777" w:rsidR="00A905A1" w:rsidRPr="00F275F4" w:rsidRDefault="00A905A1" w:rsidP="00A905A1">
            <w:pPr>
              <w:jc w:val="center"/>
              <w:rPr>
                <w:sz w:val="24"/>
                <w:szCs w:val="24"/>
              </w:rPr>
            </w:pPr>
          </w:p>
        </w:tc>
        <w:tc>
          <w:tcPr>
            <w:tcW w:w="1714" w:type="dxa"/>
            <w:vAlign w:val="center"/>
          </w:tcPr>
          <w:p w14:paraId="31027C1D" w14:textId="77777777" w:rsidR="00A905A1" w:rsidRPr="00F275F4" w:rsidRDefault="00A905A1" w:rsidP="00A905A1">
            <w:pPr>
              <w:jc w:val="center"/>
              <w:rPr>
                <w:sz w:val="24"/>
                <w:szCs w:val="24"/>
              </w:rPr>
            </w:pPr>
          </w:p>
        </w:tc>
      </w:tr>
      <w:tr w:rsidR="00A905A1" w:rsidRPr="00F56E02" w14:paraId="3E9B7E9A" w14:textId="77777777" w:rsidTr="005F7CC7">
        <w:tc>
          <w:tcPr>
            <w:tcW w:w="4415" w:type="dxa"/>
          </w:tcPr>
          <w:p w14:paraId="62E060D3" w14:textId="675EB8EF" w:rsidR="00A905A1" w:rsidRPr="00A905A1" w:rsidRDefault="00000000" w:rsidP="00A905A1">
            <w:pPr>
              <w:rPr>
                <w:rStyle w:val="SmartLink"/>
              </w:rPr>
            </w:pPr>
            <w:hyperlink r:id="rId79" w:tgtFrame="_blank" w:history="1">
              <w:r w:rsidR="00A905A1" w:rsidRPr="00A905A1">
                <w:rPr>
                  <w:rStyle w:val="SmartLink"/>
                </w:rPr>
                <w:t>How School Leaders Impact Student Achievement and Equity</w:t>
              </w:r>
            </w:hyperlink>
          </w:p>
        </w:tc>
        <w:tc>
          <w:tcPr>
            <w:tcW w:w="1714" w:type="dxa"/>
            <w:vAlign w:val="center"/>
          </w:tcPr>
          <w:p w14:paraId="54EF6CA5" w14:textId="77777777" w:rsidR="00A905A1" w:rsidRPr="00F275F4" w:rsidRDefault="00A905A1" w:rsidP="00A905A1">
            <w:pPr>
              <w:jc w:val="center"/>
            </w:pPr>
          </w:p>
        </w:tc>
        <w:tc>
          <w:tcPr>
            <w:tcW w:w="1714" w:type="dxa"/>
            <w:vAlign w:val="center"/>
          </w:tcPr>
          <w:p w14:paraId="0027E8A9" w14:textId="77777777" w:rsidR="00A905A1" w:rsidRPr="00F275F4" w:rsidRDefault="00A905A1" w:rsidP="00A905A1">
            <w:pPr>
              <w:jc w:val="center"/>
            </w:pPr>
          </w:p>
        </w:tc>
        <w:tc>
          <w:tcPr>
            <w:tcW w:w="1714" w:type="dxa"/>
            <w:vAlign w:val="center"/>
          </w:tcPr>
          <w:p w14:paraId="16155265" w14:textId="77777777" w:rsidR="00A905A1" w:rsidRPr="00F275F4" w:rsidRDefault="00A905A1" w:rsidP="00A905A1">
            <w:pPr>
              <w:jc w:val="center"/>
            </w:pPr>
          </w:p>
        </w:tc>
        <w:tc>
          <w:tcPr>
            <w:tcW w:w="1714" w:type="dxa"/>
            <w:vAlign w:val="center"/>
          </w:tcPr>
          <w:p w14:paraId="4B06AC9B" w14:textId="77777777" w:rsidR="00A905A1" w:rsidRPr="00F275F4" w:rsidRDefault="00A905A1" w:rsidP="00A905A1">
            <w:pPr>
              <w:jc w:val="center"/>
            </w:pPr>
          </w:p>
        </w:tc>
        <w:tc>
          <w:tcPr>
            <w:tcW w:w="1714" w:type="dxa"/>
            <w:vAlign w:val="center"/>
          </w:tcPr>
          <w:p w14:paraId="5A189C31" w14:textId="77777777" w:rsidR="00A905A1" w:rsidRPr="00F275F4" w:rsidRDefault="00A905A1" w:rsidP="00A905A1">
            <w:pPr>
              <w:jc w:val="center"/>
            </w:pPr>
          </w:p>
        </w:tc>
        <w:tc>
          <w:tcPr>
            <w:tcW w:w="1714" w:type="dxa"/>
            <w:vAlign w:val="center"/>
          </w:tcPr>
          <w:p w14:paraId="7D2CE6B4" w14:textId="77777777" w:rsidR="00A905A1" w:rsidRPr="00F275F4" w:rsidRDefault="00A905A1" w:rsidP="00A905A1">
            <w:pPr>
              <w:jc w:val="center"/>
            </w:pPr>
          </w:p>
        </w:tc>
      </w:tr>
      <w:tr w:rsidR="00A905A1" w:rsidRPr="00F56E02" w14:paraId="115365F8" w14:textId="77777777" w:rsidTr="005F7CC7">
        <w:tc>
          <w:tcPr>
            <w:tcW w:w="4415" w:type="dxa"/>
          </w:tcPr>
          <w:p w14:paraId="5F8A63C5" w14:textId="37E99E3D" w:rsidR="00A905A1" w:rsidRPr="00A905A1" w:rsidRDefault="00000000" w:rsidP="00A905A1">
            <w:pPr>
              <w:rPr>
                <w:rStyle w:val="SmartLink"/>
              </w:rPr>
            </w:pPr>
            <w:hyperlink r:id="rId80" w:tgtFrame="_blank" w:history="1">
              <w:r w:rsidR="00A905A1" w:rsidRPr="00A905A1">
                <w:rPr>
                  <w:rStyle w:val="SmartLink"/>
                </w:rPr>
                <w:t>IDEA 2004 Close Up: Evaluation and Eligibility for Specific Learning Disabilities</w:t>
              </w:r>
            </w:hyperlink>
          </w:p>
        </w:tc>
        <w:tc>
          <w:tcPr>
            <w:tcW w:w="1714" w:type="dxa"/>
            <w:vAlign w:val="center"/>
          </w:tcPr>
          <w:p w14:paraId="5B226C82" w14:textId="77777777" w:rsidR="00A905A1" w:rsidRPr="00F275F4" w:rsidRDefault="00A905A1" w:rsidP="00A905A1">
            <w:pPr>
              <w:jc w:val="center"/>
            </w:pPr>
          </w:p>
        </w:tc>
        <w:tc>
          <w:tcPr>
            <w:tcW w:w="1714" w:type="dxa"/>
            <w:vAlign w:val="center"/>
          </w:tcPr>
          <w:p w14:paraId="52A99F4D" w14:textId="77777777" w:rsidR="00A905A1" w:rsidRPr="00F275F4" w:rsidRDefault="00A905A1" w:rsidP="00A905A1">
            <w:pPr>
              <w:jc w:val="center"/>
            </w:pPr>
          </w:p>
        </w:tc>
        <w:tc>
          <w:tcPr>
            <w:tcW w:w="1714" w:type="dxa"/>
            <w:vAlign w:val="center"/>
          </w:tcPr>
          <w:p w14:paraId="50513246" w14:textId="77777777" w:rsidR="00A905A1" w:rsidRPr="00F275F4" w:rsidRDefault="00A905A1" w:rsidP="00A905A1">
            <w:pPr>
              <w:jc w:val="center"/>
            </w:pPr>
          </w:p>
        </w:tc>
        <w:tc>
          <w:tcPr>
            <w:tcW w:w="1714" w:type="dxa"/>
            <w:vAlign w:val="center"/>
          </w:tcPr>
          <w:p w14:paraId="56029772" w14:textId="77777777" w:rsidR="00A905A1" w:rsidRPr="00F275F4" w:rsidRDefault="00A905A1" w:rsidP="00A905A1">
            <w:pPr>
              <w:jc w:val="center"/>
            </w:pPr>
          </w:p>
        </w:tc>
        <w:tc>
          <w:tcPr>
            <w:tcW w:w="1714" w:type="dxa"/>
            <w:vAlign w:val="center"/>
          </w:tcPr>
          <w:p w14:paraId="3C78DF75" w14:textId="77777777" w:rsidR="00A905A1" w:rsidRPr="00F275F4" w:rsidRDefault="00A905A1" w:rsidP="00A905A1">
            <w:pPr>
              <w:jc w:val="center"/>
            </w:pPr>
          </w:p>
        </w:tc>
        <w:tc>
          <w:tcPr>
            <w:tcW w:w="1714" w:type="dxa"/>
            <w:vAlign w:val="center"/>
          </w:tcPr>
          <w:p w14:paraId="04216CB1" w14:textId="77777777" w:rsidR="00A905A1" w:rsidRPr="00F275F4" w:rsidRDefault="00A905A1" w:rsidP="00A905A1">
            <w:pPr>
              <w:jc w:val="center"/>
            </w:pPr>
          </w:p>
        </w:tc>
      </w:tr>
      <w:tr w:rsidR="00A905A1" w:rsidRPr="00F56E02" w14:paraId="408EE9E6" w14:textId="77777777" w:rsidTr="005F7CC7">
        <w:tc>
          <w:tcPr>
            <w:tcW w:w="4415" w:type="dxa"/>
          </w:tcPr>
          <w:p w14:paraId="71DB464A" w14:textId="186855D7" w:rsidR="00A905A1" w:rsidRPr="00A905A1" w:rsidRDefault="00000000" w:rsidP="00A905A1">
            <w:pPr>
              <w:rPr>
                <w:rStyle w:val="SmartLink"/>
              </w:rPr>
            </w:pPr>
            <w:hyperlink r:id="rId81" w:tgtFrame="_blank" w:history="1">
              <w:r w:rsidR="00A905A1" w:rsidRPr="00A905A1">
                <w:rPr>
                  <w:rStyle w:val="SmartLink"/>
                </w:rPr>
                <w:t>IEP Process: Common Errors</w:t>
              </w:r>
            </w:hyperlink>
          </w:p>
        </w:tc>
        <w:tc>
          <w:tcPr>
            <w:tcW w:w="1714" w:type="dxa"/>
            <w:vAlign w:val="center"/>
          </w:tcPr>
          <w:p w14:paraId="042471FB" w14:textId="77777777" w:rsidR="00A905A1" w:rsidRPr="00F275F4" w:rsidRDefault="00A905A1" w:rsidP="00A905A1">
            <w:pPr>
              <w:jc w:val="center"/>
            </w:pPr>
          </w:p>
        </w:tc>
        <w:tc>
          <w:tcPr>
            <w:tcW w:w="1714" w:type="dxa"/>
            <w:vAlign w:val="center"/>
          </w:tcPr>
          <w:p w14:paraId="05356FA5" w14:textId="77777777" w:rsidR="00A905A1" w:rsidRPr="00F275F4" w:rsidRDefault="00A905A1" w:rsidP="00A905A1">
            <w:pPr>
              <w:jc w:val="center"/>
            </w:pPr>
          </w:p>
        </w:tc>
        <w:tc>
          <w:tcPr>
            <w:tcW w:w="1714" w:type="dxa"/>
            <w:vAlign w:val="center"/>
          </w:tcPr>
          <w:p w14:paraId="6E08CF07" w14:textId="77777777" w:rsidR="00A905A1" w:rsidRPr="00F275F4" w:rsidRDefault="00A905A1" w:rsidP="00A905A1">
            <w:pPr>
              <w:jc w:val="center"/>
            </w:pPr>
          </w:p>
        </w:tc>
        <w:tc>
          <w:tcPr>
            <w:tcW w:w="1714" w:type="dxa"/>
            <w:vAlign w:val="center"/>
          </w:tcPr>
          <w:p w14:paraId="62FB2153" w14:textId="77777777" w:rsidR="00A905A1" w:rsidRPr="00F275F4" w:rsidRDefault="00A905A1" w:rsidP="00A905A1">
            <w:pPr>
              <w:jc w:val="center"/>
            </w:pPr>
          </w:p>
        </w:tc>
        <w:tc>
          <w:tcPr>
            <w:tcW w:w="1714" w:type="dxa"/>
            <w:vAlign w:val="center"/>
          </w:tcPr>
          <w:p w14:paraId="573A48A4" w14:textId="77777777" w:rsidR="00A905A1" w:rsidRPr="00F275F4" w:rsidRDefault="00A905A1" w:rsidP="00A905A1">
            <w:pPr>
              <w:jc w:val="center"/>
            </w:pPr>
          </w:p>
        </w:tc>
        <w:tc>
          <w:tcPr>
            <w:tcW w:w="1714" w:type="dxa"/>
            <w:vAlign w:val="center"/>
          </w:tcPr>
          <w:p w14:paraId="72018D19" w14:textId="77777777" w:rsidR="00A905A1" w:rsidRPr="00F275F4" w:rsidRDefault="00A905A1" w:rsidP="00A905A1">
            <w:pPr>
              <w:jc w:val="center"/>
            </w:pPr>
          </w:p>
        </w:tc>
      </w:tr>
      <w:tr w:rsidR="00A905A1" w:rsidRPr="00F56E02" w14:paraId="1155DB79" w14:textId="77777777" w:rsidTr="005F7CC7">
        <w:tc>
          <w:tcPr>
            <w:tcW w:w="4415" w:type="dxa"/>
          </w:tcPr>
          <w:p w14:paraId="457D3FF7" w14:textId="75B1DE1D" w:rsidR="00A905A1" w:rsidRPr="00A905A1" w:rsidRDefault="00000000" w:rsidP="00A905A1">
            <w:pPr>
              <w:rPr>
                <w:rStyle w:val="SmartLink"/>
              </w:rPr>
            </w:pPr>
            <w:hyperlink r:id="rId82" w:tgtFrame="_blank" w:history="1">
              <w:r w:rsidR="00A905A1" w:rsidRPr="00A905A1">
                <w:rPr>
                  <w:rStyle w:val="SmartLink"/>
                </w:rPr>
                <w:t>Improving Racial Equity in School Discipline through Culturally Responsive SEL</w:t>
              </w:r>
            </w:hyperlink>
          </w:p>
        </w:tc>
        <w:tc>
          <w:tcPr>
            <w:tcW w:w="1714" w:type="dxa"/>
            <w:vAlign w:val="center"/>
          </w:tcPr>
          <w:p w14:paraId="710BC30A" w14:textId="77777777" w:rsidR="00A905A1" w:rsidRPr="00F275F4" w:rsidRDefault="00A905A1" w:rsidP="00A905A1">
            <w:pPr>
              <w:jc w:val="center"/>
            </w:pPr>
          </w:p>
        </w:tc>
        <w:tc>
          <w:tcPr>
            <w:tcW w:w="1714" w:type="dxa"/>
            <w:vAlign w:val="center"/>
          </w:tcPr>
          <w:p w14:paraId="6B464E71" w14:textId="77777777" w:rsidR="00A905A1" w:rsidRPr="00F275F4" w:rsidRDefault="00A905A1" w:rsidP="00A905A1">
            <w:pPr>
              <w:jc w:val="center"/>
            </w:pPr>
          </w:p>
        </w:tc>
        <w:tc>
          <w:tcPr>
            <w:tcW w:w="1714" w:type="dxa"/>
            <w:vAlign w:val="center"/>
          </w:tcPr>
          <w:p w14:paraId="033C2FFA" w14:textId="77777777" w:rsidR="00A905A1" w:rsidRPr="00F275F4" w:rsidRDefault="00A905A1" w:rsidP="00A905A1">
            <w:pPr>
              <w:jc w:val="center"/>
            </w:pPr>
          </w:p>
        </w:tc>
        <w:tc>
          <w:tcPr>
            <w:tcW w:w="1714" w:type="dxa"/>
            <w:vAlign w:val="center"/>
          </w:tcPr>
          <w:p w14:paraId="37094517" w14:textId="77777777" w:rsidR="00A905A1" w:rsidRPr="00F275F4" w:rsidRDefault="00A905A1" w:rsidP="00A905A1">
            <w:pPr>
              <w:jc w:val="center"/>
            </w:pPr>
          </w:p>
        </w:tc>
        <w:tc>
          <w:tcPr>
            <w:tcW w:w="1714" w:type="dxa"/>
            <w:vAlign w:val="center"/>
          </w:tcPr>
          <w:p w14:paraId="79AC50D5" w14:textId="77777777" w:rsidR="00A905A1" w:rsidRPr="00F275F4" w:rsidRDefault="00A905A1" w:rsidP="00A905A1">
            <w:pPr>
              <w:jc w:val="center"/>
            </w:pPr>
          </w:p>
        </w:tc>
        <w:tc>
          <w:tcPr>
            <w:tcW w:w="1714" w:type="dxa"/>
            <w:vAlign w:val="center"/>
          </w:tcPr>
          <w:p w14:paraId="62A5E52D" w14:textId="77777777" w:rsidR="00A905A1" w:rsidRPr="00F275F4" w:rsidRDefault="00A905A1" w:rsidP="00A905A1">
            <w:pPr>
              <w:jc w:val="center"/>
            </w:pPr>
          </w:p>
        </w:tc>
      </w:tr>
      <w:tr w:rsidR="00A905A1" w:rsidRPr="00F56E02" w14:paraId="3D7F7C10" w14:textId="77777777" w:rsidTr="005F7CC7">
        <w:tc>
          <w:tcPr>
            <w:tcW w:w="4415" w:type="dxa"/>
          </w:tcPr>
          <w:p w14:paraId="30F9D249" w14:textId="43A2E38A" w:rsidR="00A905A1" w:rsidRPr="00A905A1" w:rsidRDefault="00000000" w:rsidP="00A905A1">
            <w:pPr>
              <w:rPr>
                <w:rStyle w:val="SmartLink"/>
              </w:rPr>
            </w:pPr>
            <w:hyperlink r:id="rId83" w:tgtFrame="_blank" w:history="1">
              <w:r w:rsidR="00A905A1" w:rsidRPr="00A905A1">
                <w:rPr>
                  <w:rStyle w:val="SmartLink"/>
                </w:rPr>
                <w:t>Joining Together to Create a Bold Vision for Next-Generation Family Engagement: Engaging Families to Transform Education</w:t>
              </w:r>
            </w:hyperlink>
          </w:p>
        </w:tc>
        <w:tc>
          <w:tcPr>
            <w:tcW w:w="1714" w:type="dxa"/>
            <w:vAlign w:val="center"/>
          </w:tcPr>
          <w:p w14:paraId="7B04F51C" w14:textId="77777777" w:rsidR="00A905A1" w:rsidRPr="00F275F4" w:rsidRDefault="00A905A1" w:rsidP="00A905A1">
            <w:pPr>
              <w:jc w:val="center"/>
            </w:pPr>
          </w:p>
        </w:tc>
        <w:tc>
          <w:tcPr>
            <w:tcW w:w="1714" w:type="dxa"/>
            <w:vAlign w:val="center"/>
          </w:tcPr>
          <w:p w14:paraId="083C3507" w14:textId="77777777" w:rsidR="00A905A1" w:rsidRPr="00F275F4" w:rsidRDefault="00A905A1" w:rsidP="00A905A1">
            <w:pPr>
              <w:jc w:val="center"/>
            </w:pPr>
          </w:p>
        </w:tc>
        <w:tc>
          <w:tcPr>
            <w:tcW w:w="1714" w:type="dxa"/>
            <w:vAlign w:val="center"/>
          </w:tcPr>
          <w:p w14:paraId="08CAF8C8" w14:textId="77777777" w:rsidR="00A905A1" w:rsidRPr="00F275F4" w:rsidRDefault="00A905A1" w:rsidP="00A905A1">
            <w:pPr>
              <w:jc w:val="center"/>
            </w:pPr>
          </w:p>
        </w:tc>
        <w:tc>
          <w:tcPr>
            <w:tcW w:w="1714" w:type="dxa"/>
            <w:vAlign w:val="center"/>
          </w:tcPr>
          <w:p w14:paraId="6DB6BCB6" w14:textId="77777777" w:rsidR="00A905A1" w:rsidRPr="00F275F4" w:rsidRDefault="00A905A1" w:rsidP="00A905A1">
            <w:pPr>
              <w:jc w:val="center"/>
            </w:pPr>
          </w:p>
        </w:tc>
        <w:tc>
          <w:tcPr>
            <w:tcW w:w="1714" w:type="dxa"/>
            <w:vAlign w:val="center"/>
          </w:tcPr>
          <w:p w14:paraId="16728AD4" w14:textId="77777777" w:rsidR="00A905A1" w:rsidRPr="00F275F4" w:rsidRDefault="00A905A1" w:rsidP="00A905A1">
            <w:pPr>
              <w:jc w:val="center"/>
            </w:pPr>
          </w:p>
        </w:tc>
        <w:tc>
          <w:tcPr>
            <w:tcW w:w="1714" w:type="dxa"/>
            <w:vAlign w:val="center"/>
          </w:tcPr>
          <w:p w14:paraId="4344B278" w14:textId="77777777" w:rsidR="00A905A1" w:rsidRPr="00F275F4" w:rsidRDefault="00A905A1" w:rsidP="00A905A1">
            <w:pPr>
              <w:jc w:val="center"/>
            </w:pPr>
          </w:p>
        </w:tc>
      </w:tr>
      <w:tr w:rsidR="00A905A1" w:rsidRPr="00F56E02" w14:paraId="4119981A" w14:textId="77777777" w:rsidTr="005F7CC7">
        <w:tc>
          <w:tcPr>
            <w:tcW w:w="4415" w:type="dxa"/>
          </w:tcPr>
          <w:p w14:paraId="250237CC" w14:textId="5AFFF947" w:rsidR="00A905A1" w:rsidRPr="00A905A1" w:rsidRDefault="00000000" w:rsidP="00A905A1">
            <w:pPr>
              <w:rPr>
                <w:rStyle w:val="SmartLink"/>
              </w:rPr>
            </w:pPr>
            <w:hyperlink r:id="rId84" w:tgtFrame="_blank" w:history="1">
              <w:r w:rsidR="00A905A1" w:rsidRPr="00A905A1">
                <w:rPr>
                  <w:rStyle w:val="SmartLink"/>
                </w:rPr>
                <w:t>Leading Learning Communities: Pillars, Practices, and Priorities for Effective Principals</w:t>
              </w:r>
            </w:hyperlink>
          </w:p>
        </w:tc>
        <w:tc>
          <w:tcPr>
            <w:tcW w:w="1714" w:type="dxa"/>
            <w:vAlign w:val="center"/>
          </w:tcPr>
          <w:p w14:paraId="612350B1" w14:textId="77777777" w:rsidR="00A905A1" w:rsidRPr="00F275F4" w:rsidRDefault="00A905A1" w:rsidP="00A905A1">
            <w:pPr>
              <w:jc w:val="center"/>
            </w:pPr>
          </w:p>
        </w:tc>
        <w:tc>
          <w:tcPr>
            <w:tcW w:w="1714" w:type="dxa"/>
            <w:vAlign w:val="center"/>
          </w:tcPr>
          <w:p w14:paraId="22DB905C" w14:textId="77777777" w:rsidR="00A905A1" w:rsidRPr="00F275F4" w:rsidRDefault="00A905A1" w:rsidP="00A905A1">
            <w:pPr>
              <w:jc w:val="center"/>
            </w:pPr>
          </w:p>
        </w:tc>
        <w:tc>
          <w:tcPr>
            <w:tcW w:w="1714" w:type="dxa"/>
            <w:vAlign w:val="center"/>
          </w:tcPr>
          <w:p w14:paraId="5C3DEF23" w14:textId="77777777" w:rsidR="00A905A1" w:rsidRPr="00F275F4" w:rsidRDefault="00A905A1" w:rsidP="00A905A1">
            <w:pPr>
              <w:jc w:val="center"/>
            </w:pPr>
          </w:p>
        </w:tc>
        <w:tc>
          <w:tcPr>
            <w:tcW w:w="1714" w:type="dxa"/>
            <w:vAlign w:val="center"/>
          </w:tcPr>
          <w:p w14:paraId="4F0C0A20" w14:textId="77777777" w:rsidR="00A905A1" w:rsidRPr="00F275F4" w:rsidRDefault="00A905A1" w:rsidP="00A905A1">
            <w:pPr>
              <w:jc w:val="center"/>
            </w:pPr>
          </w:p>
        </w:tc>
        <w:tc>
          <w:tcPr>
            <w:tcW w:w="1714" w:type="dxa"/>
            <w:vAlign w:val="center"/>
          </w:tcPr>
          <w:p w14:paraId="1BED437F" w14:textId="77777777" w:rsidR="00A905A1" w:rsidRPr="00F275F4" w:rsidRDefault="00A905A1" w:rsidP="00A905A1">
            <w:pPr>
              <w:jc w:val="center"/>
            </w:pPr>
          </w:p>
        </w:tc>
        <w:tc>
          <w:tcPr>
            <w:tcW w:w="1714" w:type="dxa"/>
            <w:vAlign w:val="center"/>
          </w:tcPr>
          <w:p w14:paraId="784318C1" w14:textId="77777777" w:rsidR="00A905A1" w:rsidRPr="00F275F4" w:rsidRDefault="00A905A1" w:rsidP="00A905A1">
            <w:pPr>
              <w:jc w:val="center"/>
            </w:pPr>
          </w:p>
        </w:tc>
      </w:tr>
      <w:tr w:rsidR="00A905A1" w:rsidRPr="00F56E02" w14:paraId="748B51BD" w14:textId="77777777" w:rsidTr="005F7CC7">
        <w:tc>
          <w:tcPr>
            <w:tcW w:w="4415" w:type="dxa"/>
          </w:tcPr>
          <w:p w14:paraId="6DD22251" w14:textId="64C63FAA" w:rsidR="00A905A1" w:rsidRPr="00A905A1" w:rsidRDefault="00000000" w:rsidP="00A905A1">
            <w:pPr>
              <w:rPr>
                <w:rStyle w:val="SmartLink"/>
              </w:rPr>
            </w:pPr>
            <w:hyperlink r:id="rId85" w:tgtFrame="_blank" w:history="1">
              <w:r w:rsidR="00D85DEA">
                <w:rPr>
                  <w:rStyle w:val="SmartLink"/>
                </w:rPr>
                <w:t>MTSS Infrastructure and Support Mechanisms Series: Communication with and Involvement of All Staff</w:t>
              </w:r>
            </w:hyperlink>
          </w:p>
        </w:tc>
        <w:tc>
          <w:tcPr>
            <w:tcW w:w="1714" w:type="dxa"/>
            <w:vAlign w:val="center"/>
          </w:tcPr>
          <w:p w14:paraId="317B76BC" w14:textId="77777777" w:rsidR="00A905A1" w:rsidRPr="00F275F4" w:rsidRDefault="00A905A1" w:rsidP="00A905A1">
            <w:pPr>
              <w:jc w:val="center"/>
            </w:pPr>
          </w:p>
        </w:tc>
        <w:tc>
          <w:tcPr>
            <w:tcW w:w="1714" w:type="dxa"/>
            <w:vAlign w:val="center"/>
          </w:tcPr>
          <w:p w14:paraId="6886E722" w14:textId="77777777" w:rsidR="00A905A1" w:rsidRPr="00F275F4" w:rsidRDefault="00A905A1" w:rsidP="00A905A1">
            <w:pPr>
              <w:jc w:val="center"/>
            </w:pPr>
          </w:p>
        </w:tc>
        <w:tc>
          <w:tcPr>
            <w:tcW w:w="1714" w:type="dxa"/>
            <w:vAlign w:val="center"/>
          </w:tcPr>
          <w:p w14:paraId="1A5DDF37" w14:textId="77777777" w:rsidR="00A905A1" w:rsidRPr="00F275F4" w:rsidRDefault="00A905A1" w:rsidP="00A905A1">
            <w:pPr>
              <w:jc w:val="center"/>
            </w:pPr>
          </w:p>
        </w:tc>
        <w:tc>
          <w:tcPr>
            <w:tcW w:w="1714" w:type="dxa"/>
            <w:vAlign w:val="center"/>
          </w:tcPr>
          <w:p w14:paraId="1E490EFC" w14:textId="77777777" w:rsidR="00A905A1" w:rsidRPr="00F275F4" w:rsidRDefault="00A905A1" w:rsidP="00A905A1">
            <w:pPr>
              <w:jc w:val="center"/>
            </w:pPr>
          </w:p>
        </w:tc>
        <w:tc>
          <w:tcPr>
            <w:tcW w:w="1714" w:type="dxa"/>
            <w:vAlign w:val="center"/>
          </w:tcPr>
          <w:p w14:paraId="73D09064" w14:textId="77777777" w:rsidR="00A905A1" w:rsidRPr="00F275F4" w:rsidRDefault="00A905A1" w:rsidP="00A905A1">
            <w:pPr>
              <w:jc w:val="center"/>
            </w:pPr>
          </w:p>
        </w:tc>
        <w:tc>
          <w:tcPr>
            <w:tcW w:w="1714" w:type="dxa"/>
            <w:vAlign w:val="center"/>
          </w:tcPr>
          <w:p w14:paraId="23404B09" w14:textId="77777777" w:rsidR="00A905A1" w:rsidRPr="00F275F4" w:rsidRDefault="00A905A1" w:rsidP="00A905A1">
            <w:pPr>
              <w:jc w:val="center"/>
            </w:pPr>
          </w:p>
        </w:tc>
      </w:tr>
      <w:tr w:rsidR="00A905A1" w:rsidRPr="00F56E02" w14:paraId="60916D9E" w14:textId="77777777" w:rsidTr="005F7CC7">
        <w:tc>
          <w:tcPr>
            <w:tcW w:w="4415" w:type="dxa"/>
          </w:tcPr>
          <w:p w14:paraId="54FD5F5F" w14:textId="23F123B0" w:rsidR="00A905A1" w:rsidRPr="00A905A1" w:rsidRDefault="00000000" w:rsidP="00A905A1">
            <w:pPr>
              <w:rPr>
                <w:rStyle w:val="SmartLink"/>
              </w:rPr>
            </w:pPr>
            <w:hyperlink r:id="rId86" w:tgtFrame="_blank" w:history="1">
              <w:r w:rsidR="00A905A1" w:rsidRPr="00A905A1">
                <w:rPr>
                  <w:rStyle w:val="SmartLink"/>
                </w:rPr>
                <w:t>MTSS Infrastructure and Support Mechanisms Series: Evaluation</w:t>
              </w:r>
            </w:hyperlink>
          </w:p>
        </w:tc>
        <w:tc>
          <w:tcPr>
            <w:tcW w:w="1714" w:type="dxa"/>
            <w:vAlign w:val="center"/>
          </w:tcPr>
          <w:p w14:paraId="17409EF9" w14:textId="77777777" w:rsidR="00A905A1" w:rsidRPr="00F275F4" w:rsidRDefault="00A905A1" w:rsidP="00A905A1">
            <w:pPr>
              <w:jc w:val="center"/>
            </w:pPr>
          </w:p>
        </w:tc>
        <w:tc>
          <w:tcPr>
            <w:tcW w:w="1714" w:type="dxa"/>
            <w:vAlign w:val="center"/>
          </w:tcPr>
          <w:p w14:paraId="251F79AB" w14:textId="77777777" w:rsidR="00A905A1" w:rsidRPr="00F275F4" w:rsidRDefault="00A905A1" w:rsidP="00A905A1">
            <w:pPr>
              <w:jc w:val="center"/>
            </w:pPr>
          </w:p>
        </w:tc>
        <w:tc>
          <w:tcPr>
            <w:tcW w:w="1714" w:type="dxa"/>
            <w:vAlign w:val="center"/>
          </w:tcPr>
          <w:p w14:paraId="438B6C56" w14:textId="77777777" w:rsidR="00A905A1" w:rsidRPr="00F275F4" w:rsidRDefault="00A905A1" w:rsidP="00A905A1">
            <w:pPr>
              <w:jc w:val="center"/>
            </w:pPr>
          </w:p>
        </w:tc>
        <w:tc>
          <w:tcPr>
            <w:tcW w:w="1714" w:type="dxa"/>
            <w:vAlign w:val="center"/>
          </w:tcPr>
          <w:p w14:paraId="56C80990" w14:textId="77777777" w:rsidR="00A905A1" w:rsidRPr="00F275F4" w:rsidRDefault="00A905A1" w:rsidP="00A905A1">
            <w:pPr>
              <w:jc w:val="center"/>
            </w:pPr>
          </w:p>
        </w:tc>
        <w:tc>
          <w:tcPr>
            <w:tcW w:w="1714" w:type="dxa"/>
            <w:vAlign w:val="center"/>
          </w:tcPr>
          <w:p w14:paraId="5323CFD9" w14:textId="77777777" w:rsidR="00A905A1" w:rsidRPr="00F275F4" w:rsidRDefault="00A905A1" w:rsidP="00A905A1">
            <w:pPr>
              <w:jc w:val="center"/>
            </w:pPr>
          </w:p>
        </w:tc>
        <w:tc>
          <w:tcPr>
            <w:tcW w:w="1714" w:type="dxa"/>
            <w:vAlign w:val="center"/>
          </w:tcPr>
          <w:p w14:paraId="1FE99F4F" w14:textId="77777777" w:rsidR="00A905A1" w:rsidRPr="00F275F4" w:rsidRDefault="00A905A1" w:rsidP="00A905A1">
            <w:pPr>
              <w:jc w:val="center"/>
            </w:pPr>
          </w:p>
        </w:tc>
      </w:tr>
      <w:tr w:rsidR="00A905A1" w:rsidRPr="00F56E02" w14:paraId="5DCB03AA" w14:textId="77777777" w:rsidTr="005F7CC7">
        <w:tc>
          <w:tcPr>
            <w:tcW w:w="4415" w:type="dxa"/>
          </w:tcPr>
          <w:p w14:paraId="3C262E9B" w14:textId="74F2EF0D" w:rsidR="00A905A1" w:rsidRPr="00A905A1" w:rsidRDefault="00000000" w:rsidP="00A905A1">
            <w:pPr>
              <w:rPr>
                <w:rStyle w:val="SmartLink"/>
              </w:rPr>
            </w:pPr>
            <w:hyperlink r:id="rId87" w:tgtFrame="_blank" w:history="1">
              <w:r w:rsidR="00A905A1" w:rsidRPr="00A905A1">
                <w:rPr>
                  <w:rStyle w:val="SmartLink"/>
                </w:rPr>
                <w:t>Pursuing Equity and Excellence in Mathematics: Course Sequencing and Placement in San Francisco</w:t>
              </w:r>
            </w:hyperlink>
          </w:p>
        </w:tc>
        <w:tc>
          <w:tcPr>
            <w:tcW w:w="1714" w:type="dxa"/>
            <w:vAlign w:val="center"/>
          </w:tcPr>
          <w:p w14:paraId="1FD6B984" w14:textId="77777777" w:rsidR="00A905A1" w:rsidRPr="00F275F4" w:rsidRDefault="00A905A1" w:rsidP="00A905A1">
            <w:pPr>
              <w:jc w:val="center"/>
            </w:pPr>
          </w:p>
        </w:tc>
        <w:tc>
          <w:tcPr>
            <w:tcW w:w="1714" w:type="dxa"/>
            <w:vAlign w:val="center"/>
          </w:tcPr>
          <w:p w14:paraId="0B97C231" w14:textId="77777777" w:rsidR="00A905A1" w:rsidRPr="00F275F4" w:rsidRDefault="00A905A1" w:rsidP="00A905A1">
            <w:pPr>
              <w:jc w:val="center"/>
            </w:pPr>
          </w:p>
        </w:tc>
        <w:tc>
          <w:tcPr>
            <w:tcW w:w="1714" w:type="dxa"/>
            <w:vAlign w:val="center"/>
          </w:tcPr>
          <w:p w14:paraId="58017EFB" w14:textId="77777777" w:rsidR="00A905A1" w:rsidRPr="00F275F4" w:rsidRDefault="00A905A1" w:rsidP="00A905A1">
            <w:pPr>
              <w:jc w:val="center"/>
            </w:pPr>
          </w:p>
        </w:tc>
        <w:tc>
          <w:tcPr>
            <w:tcW w:w="1714" w:type="dxa"/>
            <w:vAlign w:val="center"/>
          </w:tcPr>
          <w:p w14:paraId="4C715154" w14:textId="77777777" w:rsidR="00A905A1" w:rsidRPr="00F275F4" w:rsidRDefault="00A905A1" w:rsidP="00A905A1">
            <w:pPr>
              <w:jc w:val="center"/>
            </w:pPr>
          </w:p>
        </w:tc>
        <w:tc>
          <w:tcPr>
            <w:tcW w:w="1714" w:type="dxa"/>
            <w:vAlign w:val="center"/>
          </w:tcPr>
          <w:p w14:paraId="3249DDCE" w14:textId="77777777" w:rsidR="00A905A1" w:rsidRPr="00F275F4" w:rsidRDefault="00A905A1" w:rsidP="00A905A1">
            <w:pPr>
              <w:jc w:val="center"/>
            </w:pPr>
          </w:p>
        </w:tc>
        <w:tc>
          <w:tcPr>
            <w:tcW w:w="1714" w:type="dxa"/>
            <w:vAlign w:val="center"/>
          </w:tcPr>
          <w:p w14:paraId="56CEFCF4" w14:textId="77777777" w:rsidR="00A905A1" w:rsidRPr="00F275F4" w:rsidRDefault="00A905A1" w:rsidP="00A905A1">
            <w:pPr>
              <w:jc w:val="center"/>
            </w:pPr>
          </w:p>
        </w:tc>
      </w:tr>
      <w:tr w:rsidR="00A905A1" w:rsidRPr="00F56E02" w14:paraId="03CDA10D" w14:textId="77777777" w:rsidTr="005F7CC7">
        <w:tc>
          <w:tcPr>
            <w:tcW w:w="4415" w:type="dxa"/>
          </w:tcPr>
          <w:p w14:paraId="3F4FF42F" w14:textId="26C9B6F1" w:rsidR="00A905A1" w:rsidRPr="00A905A1" w:rsidRDefault="00000000" w:rsidP="00A905A1">
            <w:pPr>
              <w:rPr>
                <w:rStyle w:val="SmartLink"/>
              </w:rPr>
            </w:pPr>
            <w:hyperlink r:id="rId88" w:tgtFrame="_blank" w:history="1">
              <w:r w:rsidR="00A905A1" w:rsidRPr="00A905A1">
                <w:rPr>
                  <w:rStyle w:val="SmartLink"/>
                </w:rPr>
                <w:t>School Climate Improvement Action Guide for School Leaders</w:t>
              </w:r>
            </w:hyperlink>
          </w:p>
        </w:tc>
        <w:tc>
          <w:tcPr>
            <w:tcW w:w="1714" w:type="dxa"/>
            <w:vAlign w:val="center"/>
          </w:tcPr>
          <w:p w14:paraId="7957957F" w14:textId="77777777" w:rsidR="00A905A1" w:rsidRPr="00F275F4" w:rsidRDefault="00A905A1" w:rsidP="00A905A1">
            <w:pPr>
              <w:jc w:val="center"/>
            </w:pPr>
          </w:p>
        </w:tc>
        <w:tc>
          <w:tcPr>
            <w:tcW w:w="1714" w:type="dxa"/>
            <w:vAlign w:val="center"/>
          </w:tcPr>
          <w:p w14:paraId="300F34F4" w14:textId="77777777" w:rsidR="00A905A1" w:rsidRPr="00F275F4" w:rsidRDefault="00A905A1" w:rsidP="00A905A1">
            <w:pPr>
              <w:jc w:val="center"/>
            </w:pPr>
          </w:p>
        </w:tc>
        <w:tc>
          <w:tcPr>
            <w:tcW w:w="1714" w:type="dxa"/>
            <w:vAlign w:val="center"/>
          </w:tcPr>
          <w:p w14:paraId="526F4C3B" w14:textId="77777777" w:rsidR="00A905A1" w:rsidRPr="00F275F4" w:rsidRDefault="00A905A1" w:rsidP="00A905A1">
            <w:pPr>
              <w:jc w:val="center"/>
            </w:pPr>
          </w:p>
        </w:tc>
        <w:tc>
          <w:tcPr>
            <w:tcW w:w="1714" w:type="dxa"/>
            <w:vAlign w:val="center"/>
          </w:tcPr>
          <w:p w14:paraId="12CC5A3D" w14:textId="77777777" w:rsidR="00A905A1" w:rsidRPr="00F275F4" w:rsidRDefault="00A905A1" w:rsidP="00A905A1">
            <w:pPr>
              <w:jc w:val="center"/>
            </w:pPr>
          </w:p>
        </w:tc>
        <w:tc>
          <w:tcPr>
            <w:tcW w:w="1714" w:type="dxa"/>
            <w:vAlign w:val="center"/>
          </w:tcPr>
          <w:p w14:paraId="44AE91BA" w14:textId="77777777" w:rsidR="00A905A1" w:rsidRPr="00F275F4" w:rsidRDefault="00A905A1" w:rsidP="00A905A1">
            <w:pPr>
              <w:jc w:val="center"/>
            </w:pPr>
          </w:p>
        </w:tc>
        <w:tc>
          <w:tcPr>
            <w:tcW w:w="1714" w:type="dxa"/>
            <w:vAlign w:val="center"/>
          </w:tcPr>
          <w:p w14:paraId="781975EB" w14:textId="77777777" w:rsidR="00A905A1" w:rsidRPr="00F275F4" w:rsidRDefault="00A905A1" w:rsidP="00A905A1">
            <w:pPr>
              <w:jc w:val="center"/>
            </w:pPr>
          </w:p>
        </w:tc>
      </w:tr>
      <w:tr w:rsidR="00A905A1" w:rsidRPr="00F56E02" w14:paraId="0C1F9785" w14:textId="77777777" w:rsidTr="005F7CC7">
        <w:tc>
          <w:tcPr>
            <w:tcW w:w="4415" w:type="dxa"/>
          </w:tcPr>
          <w:p w14:paraId="720FD703" w14:textId="237C00B6" w:rsidR="00A905A1" w:rsidRPr="00A905A1" w:rsidRDefault="00000000" w:rsidP="00A905A1">
            <w:pPr>
              <w:rPr>
                <w:rStyle w:val="SmartLink"/>
              </w:rPr>
            </w:pPr>
            <w:hyperlink r:id="rId89" w:tgtFrame="_blank" w:history="1">
              <w:r w:rsidR="00A905A1" w:rsidRPr="00A905A1">
                <w:rPr>
                  <w:rStyle w:val="SmartLink"/>
                </w:rPr>
                <w:t>Setting the Foundation for Safe, Supportive, and Equitable School Climates | Leadership</w:t>
              </w:r>
            </w:hyperlink>
          </w:p>
        </w:tc>
        <w:tc>
          <w:tcPr>
            <w:tcW w:w="1714" w:type="dxa"/>
            <w:vAlign w:val="center"/>
          </w:tcPr>
          <w:p w14:paraId="64B889F2" w14:textId="77777777" w:rsidR="00A905A1" w:rsidRPr="00F275F4" w:rsidRDefault="00A905A1" w:rsidP="00A905A1">
            <w:pPr>
              <w:jc w:val="center"/>
            </w:pPr>
          </w:p>
        </w:tc>
        <w:tc>
          <w:tcPr>
            <w:tcW w:w="1714" w:type="dxa"/>
            <w:vAlign w:val="center"/>
          </w:tcPr>
          <w:p w14:paraId="1690EC7F" w14:textId="77777777" w:rsidR="00A905A1" w:rsidRPr="00F275F4" w:rsidRDefault="00A905A1" w:rsidP="00A905A1">
            <w:pPr>
              <w:jc w:val="center"/>
            </w:pPr>
          </w:p>
        </w:tc>
        <w:tc>
          <w:tcPr>
            <w:tcW w:w="1714" w:type="dxa"/>
            <w:vAlign w:val="center"/>
          </w:tcPr>
          <w:p w14:paraId="50CD86F9" w14:textId="77777777" w:rsidR="00A905A1" w:rsidRPr="00F275F4" w:rsidRDefault="00A905A1" w:rsidP="00A905A1">
            <w:pPr>
              <w:jc w:val="center"/>
            </w:pPr>
          </w:p>
        </w:tc>
        <w:tc>
          <w:tcPr>
            <w:tcW w:w="1714" w:type="dxa"/>
            <w:vAlign w:val="center"/>
          </w:tcPr>
          <w:p w14:paraId="77BFD931" w14:textId="77777777" w:rsidR="00A905A1" w:rsidRPr="00F275F4" w:rsidRDefault="00A905A1" w:rsidP="00A905A1">
            <w:pPr>
              <w:jc w:val="center"/>
            </w:pPr>
          </w:p>
        </w:tc>
        <w:tc>
          <w:tcPr>
            <w:tcW w:w="1714" w:type="dxa"/>
            <w:vAlign w:val="center"/>
          </w:tcPr>
          <w:p w14:paraId="15FC2BBB" w14:textId="77777777" w:rsidR="00A905A1" w:rsidRPr="00F275F4" w:rsidRDefault="00A905A1" w:rsidP="00A905A1">
            <w:pPr>
              <w:jc w:val="center"/>
            </w:pPr>
          </w:p>
        </w:tc>
        <w:tc>
          <w:tcPr>
            <w:tcW w:w="1714" w:type="dxa"/>
            <w:vAlign w:val="center"/>
          </w:tcPr>
          <w:p w14:paraId="0626733D" w14:textId="77777777" w:rsidR="00A905A1" w:rsidRPr="00F275F4" w:rsidRDefault="00A905A1" w:rsidP="00A905A1">
            <w:pPr>
              <w:jc w:val="center"/>
            </w:pPr>
          </w:p>
        </w:tc>
      </w:tr>
      <w:tr w:rsidR="00A905A1" w:rsidRPr="00F56E02" w14:paraId="06F31B5E" w14:textId="77777777" w:rsidTr="005F7CC7">
        <w:tc>
          <w:tcPr>
            <w:tcW w:w="4415" w:type="dxa"/>
          </w:tcPr>
          <w:p w14:paraId="6F555355" w14:textId="673412B1" w:rsidR="00A905A1" w:rsidRPr="00A905A1" w:rsidRDefault="00000000" w:rsidP="00A905A1">
            <w:pPr>
              <w:rPr>
                <w:rStyle w:val="SmartLink"/>
              </w:rPr>
            </w:pPr>
            <w:hyperlink r:id="rId90" w:tgtFrame="_blank" w:history="1">
              <w:r w:rsidR="00A905A1" w:rsidRPr="00A905A1">
                <w:rPr>
                  <w:rStyle w:val="SmartLink"/>
                </w:rPr>
                <w:t>Supporting the Inclusion of Students with Disabilities in Assessment</w:t>
              </w:r>
            </w:hyperlink>
          </w:p>
        </w:tc>
        <w:tc>
          <w:tcPr>
            <w:tcW w:w="1714" w:type="dxa"/>
            <w:vAlign w:val="center"/>
          </w:tcPr>
          <w:p w14:paraId="376AE2A9" w14:textId="77777777" w:rsidR="00A905A1" w:rsidRPr="00F275F4" w:rsidRDefault="00A905A1" w:rsidP="00A905A1">
            <w:pPr>
              <w:jc w:val="center"/>
            </w:pPr>
          </w:p>
        </w:tc>
        <w:tc>
          <w:tcPr>
            <w:tcW w:w="1714" w:type="dxa"/>
            <w:vAlign w:val="center"/>
          </w:tcPr>
          <w:p w14:paraId="1A862DC3" w14:textId="77777777" w:rsidR="00A905A1" w:rsidRPr="00F275F4" w:rsidRDefault="00A905A1" w:rsidP="00A905A1">
            <w:pPr>
              <w:jc w:val="center"/>
            </w:pPr>
          </w:p>
        </w:tc>
        <w:tc>
          <w:tcPr>
            <w:tcW w:w="1714" w:type="dxa"/>
            <w:vAlign w:val="center"/>
          </w:tcPr>
          <w:p w14:paraId="28964671" w14:textId="77777777" w:rsidR="00A905A1" w:rsidRPr="00F275F4" w:rsidRDefault="00A905A1" w:rsidP="00A905A1">
            <w:pPr>
              <w:jc w:val="center"/>
            </w:pPr>
          </w:p>
        </w:tc>
        <w:tc>
          <w:tcPr>
            <w:tcW w:w="1714" w:type="dxa"/>
            <w:vAlign w:val="center"/>
          </w:tcPr>
          <w:p w14:paraId="28192429" w14:textId="77777777" w:rsidR="00A905A1" w:rsidRPr="00F275F4" w:rsidRDefault="00A905A1" w:rsidP="00A905A1">
            <w:pPr>
              <w:jc w:val="center"/>
            </w:pPr>
          </w:p>
        </w:tc>
        <w:tc>
          <w:tcPr>
            <w:tcW w:w="1714" w:type="dxa"/>
            <w:vAlign w:val="center"/>
          </w:tcPr>
          <w:p w14:paraId="678CFAD4" w14:textId="77777777" w:rsidR="00A905A1" w:rsidRPr="00F275F4" w:rsidRDefault="00A905A1" w:rsidP="00A905A1">
            <w:pPr>
              <w:jc w:val="center"/>
            </w:pPr>
          </w:p>
        </w:tc>
        <w:tc>
          <w:tcPr>
            <w:tcW w:w="1714" w:type="dxa"/>
            <w:vAlign w:val="center"/>
          </w:tcPr>
          <w:p w14:paraId="267F913A" w14:textId="77777777" w:rsidR="00A905A1" w:rsidRPr="00F275F4" w:rsidRDefault="00A905A1" w:rsidP="00A905A1">
            <w:pPr>
              <w:jc w:val="center"/>
            </w:pPr>
          </w:p>
        </w:tc>
      </w:tr>
      <w:tr w:rsidR="00A905A1" w:rsidRPr="00F56E02" w14:paraId="4FB3EDF9" w14:textId="77777777" w:rsidTr="005F7CC7">
        <w:tc>
          <w:tcPr>
            <w:tcW w:w="4415" w:type="dxa"/>
          </w:tcPr>
          <w:p w14:paraId="41564FD6" w14:textId="271BD9A6" w:rsidR="00A905A1" w:rsidRPr="00A905A1" w:rsidRDefault="00000000" w:rsidP="00A905A1">
            <w:pPr>
              <w:rPr>
                <w:rStyle w:val="SmartLink"/>
              </w:rPr>
            </w:pPr>
            <w:hyperlink r:id="rId91" w:tgtFrame="_blank" w:history="1">
              <w:r w:rsidR="00D85DEA">
                <w:rPr>
                  <w:rStyle w:val="SmartLink"/>
                </w:rPr>
                <w:t>The Role of Inclusive Principal Leadership in Ensuring an Equitable Education for Students with Disabilities</w:t>
              </w:r>
            </w:hyperlink>
          </w:p>
        </w:tc>
        <w:tc>
          <w:tcPr>
            <w:tcW w:w="1714" w:type="dxa"/>
            <w:vAlign w:val="center"/>
          </w:tcPr>
          <w:p w14:paraId="2741AACC" w14:textId="77777777" w:rsidR="00A905A1" w:rsidRPr="00F275F4" w:rsidRDefault="00A905A1" w:rsidP="00A905A1">
            <w:pPr>
              <w:jc w:val="center"/>
            </w:pPr>
          </w:p>
        </w:tc>
        <w:tc>
          <w:tcPr>
            <w:tcW w:w="1714" w:type="dxa"/>
            <w:vAlign w:val="center"/>
          </w:tcPr>
          <w:p w14:paraId="1D4216B9" w14:textId="77777777" w:rsidR="00A905A1" w:rsidRPr="00F275F4" w:rsidRDefault="00A905A1" w:rsidP="00A905A1">
            <w:pPr>
              <w:jc w:val="center"/>
            </w:pPr>
          </w:p>
        </w:tc>
        <w:tc>
          <w:tcPr>
            <w:tcW w:w="1714" w:type="dxa"/>
            <w:vAlign w:val="center"/>
          </w:tcPr>
          <w:p w14:paraId="0B6E7D0B" w14:textId="77777777" w:rsidR="00A905A1" w:rsidRPr="00F275F4" w:rsidRDefault="00A905A1" w:rsidP="00A905A1">
            <w:pPr>
              <w:jc w:val="center"/>
            </w:pPr>
          </w:p>
        </w:tc>
        <w:tc>
          <w:tcPr>
            <w:tcW w:w="1714" w:type="dxa"/>
            <w:vAlign w:val="center"/>
          </w:tcPr>
          <w:p w14:paraId="28BFCD90" w14:textId="77777777" w:rsidR="00A905A1" w:rsidRPr="00F275F4" w:rsidRDefault="00A905A1" w:rsidP="00A905A1">
            <w:pPr>
              <w:jc w:val="center"/>
            </w:pPr>
          </w:p>
        </w:tc>
        <w:tc>
          <w:tcPr>
            <w:tcW w:w="1714" w:type="dxa"/>
            <w:vAlign w:val="center"/>
          </w:tcPr>
          <w:p w14:paraId="613DDA7D" w14:textId="77777777" w:rsidR="00A905A1" w:rsidRPr="00F275F4" w:rsidRDefault="00A905A1" w:rsidP="00A905A1">
            <w:pPr>
              <w:jc w:val="center"/>
            </w:pPr>
          </w:p>
        </w:tc>
        <w:tc>
          <w:tcPr>
            <w:tcW w:w="1714" w:type="dxa"/>
            <w:vAlign w:val="center"/>
          </w:tcPr>
          <w:p w14:paraId="1CF3CAB3" w14:textId="77777777" w:rsidR="00A905A1" w:rsidRPr="00F275F4" w:rsidRDefault="00A905A1" w:rsidP="00A905A1">
            <w:pPr>
              <w:jc w:val="center"/>
            </w:pPr>
          </w:p>
        </w:tc>
      </w:tr>
      <w:tr w:rsidR="00A905A1" w:rsidRPr="00F56E02" w14:paraId="04CA425E" w14:textId="77777777" w:rsidTr="005F7CC7">
        <w:tc>
          <w:tcPr>
            <w:tcW w:w="4415" w:type="dxa"/>
          </w:tcPr>
          <w:p w14:paraId="40B35CCC" w14:textId="3B754E97" w:rsidR="00A905A1" w:rsidRPr="00A905A1" w:rsidRDefault="00000000" w:rsidP="00A905A1">
            <w:pPr>
              <w:rPr>
                <w:rStyle w:val="SmartLink"/>
              </w:rPr>
            </w:pPr>
            <w:hyperlink r:id="rId92" w:tgtFrame="_blank" w:history="1">
              <w:r w:rsidR="00A905A1" w:rsidRPr="00A905A1">
                <w:rPr>
                  <w:rStyle w:val="SmartLink"/>
                </w:rPr>
                <w:t>The Role of Teachers and Administrators in Supervising Paraeducators</w:t>
              </w:r>
            </w:hyperlink>
          </w:p>
        </w:tc>
        <w:tc>
          <w:tcPr>
            <w:tcW w:w="1714" w:type="dxa"/>
            <w:vAlign w:val="center"/>
          </w:tcPr>
          <w:p w14:paraId="3BFBC25F" w14:textId="77777777" w:rsidR="00A905A1" w:rsidRPr="00F275F4" w:rsidRDefault="00A905A1" w:rsidP="00A905A1">
            <w:pPr>
              <w:jc w:val="center"/>
            </w:pPr>
          </w:p>
        </w:tc>
        <w:tc>
          <w:tcPr>
            <w:tcW w:w="1714" w:type="dxa"/>
            <w:vAlign w:val="center"/>
          </w:tcPr>
          <w:p w14:paraId="445C7C32" w14:textId="77777777" w:rsidR="00A905A1" w:rsidRPr="00F275F4" w:rsidRDefault="00A905A1" w:rsidP="00A905A1">
            <w:pPr>
              <w:jc w:val="center"/>
            </w:pPr>
          </w:p>
        </w:tc>
        <w:tc>
          <w:tcPr>
            <w:tcW w:w="1714" w:type="dxa"/>
            <w:vAlign w:val="center"/>
          </w:tcPr>
          <w:p w14:paraId="2B156128" w14:textId="77777777" w:rsidR="00A905A1" w:rsidRPr="00F275F4" w:rsidRDefault="00A905A1" w:rsidP="00A905A1">
            <w:pPr>
              <w:jc w:val="center"/>
            </w:pPr>
          </w:p>
        </w:tc>
        <w:tc>
          <w:tcPr>
            <w:tcW w:w="1714" w:type="dxa"/>
            <w:vAlign w:val="center"/>
          </w:tcPr>
          <w:p w14:paraId="6E3D10F2" w14:textId="77777777" w:rsidR="00A905A1" w:rsidRPr="00F275F4" w:rsidRDefault="00A905A1" w:rsidP="00A905A1">
            <w:pPr>
              <w:jc w:val="center"/>
            </w:pPr>
          </w:p>
        </w:tc>
        <w:tc>
          <w:tcPr>
            <w:tcW w:w="1714" w:type="dxa"/>
            <w:vAlign w:val="center"/>
          </w:tcPr>
          <w:p w14:paraId="37C016D1" w14:textId="77777777" w:rsidR="00A905A1" w:rsidRPr="00F275F4" w:rsidRDefault="00A905A1" w:rsidP="00A905A1">
            <w:pPr>
              <w:jc w:val="center"/>
            </w:pPr>
          </w:p>
        </w:tc>
        <w:tc>
          <w:tcPr>
            <w:tcW w:w="1714" w:type="dxa"/>
            <w:vAlign w:val="center"/>
          </w:tcPr>
          <w:p w14:paraId="5F380FFD" w14:textId="77777777" w:rsidR="00A905A1" w:rsidRPr="00F275F4" w:rsidRDefault="00A905A1" w:rsidP="00A905A1">
            <w:pPr>
              <w:jc w:val="center"/>
            </w:pPr>
          </w:p>
        </w:tc>
      </w:tr>
      <w:tr w:rsidR="00A905A1" w:rsidRPr="00F56E02" w14:paraId="542E025B" w14:textId="77777777" w:rsidTr="005F7CC7">
        <w:tc>
          <w:tcPr>
            <w:tcW w:w="4415" w:type="dxa"/>
          </w:tcPr>
          <w:p w14:paraId="07CB42D3" w14:textId="42F3D992" w:rsidR="00A905A1" w:rsidRPr="00A905A1" w:rsidRDefault="00000000" w:rsidP="00A905A1">
            <w:pPr>
              <w:rPr>
                <w:rStyle w:val="SmartLink"/>
              </w:rPr>
            </w:pPr>
            <w:hyperlink r:id="rId93" w:tgtFrame="_blank" w:history="1">
              <w:r w:rsidR="00167490">
                <w:rPr>
                  <w:rStyle w:val="SmartLink"/>
                </w:rPr>
                <w:t>To Achieve Equity, Build a Diverse Workforce</w:t>
              </w:r>
            </w:hyperlink>
          </w:p>
        </w:tc>
        <w:tc>
          <w:tcPr>
            <w:tcW w:w="1714" w:type="dxa"/>
            <w:vAlign w:val="center"/>
          </w:tcPr>
          <w:p w14:paraId="1BCF41CA" w14:textId="77777777" w:rsidR="00A905A1" w:rsidRPr="00F275F4" w:rsidRDefault="00A905A1" w:rsidP="00A905A1">
            <w:pPr>
              <w:jc w:val="center"/>
            </w:pPr>
          </w:p>
        </w:tc>
        <w:tc>
          <w:tcPr>
            <w:tcW w:w="1714" w:type="dxa"/>
            <w:vAlign w:val="center"/>
          </w:tcPr>
          <w:p w14:paraId="791BB181" w14:textId="77777777" w:rsidR="00A905A1" w:rsidRPr="00F275F4" w:rsidRDefault="00A905A1" w:rsidP="00A905A1">
            <w:pPr>
              <w:jc w:val="center"/>
            </w:pPr>
          </w:p>
        </w:tc>
        <w:tc>
          <w:tcPr>
            <w:tcW w:w="1714" w:type="dxa"/>
            <w:vAlign w:val="center"/>
          </w:tcPr>
          <w:p w14:paraId="36759AE0" w14:textId="77777777" w:rsidR="00A905A1" w:rsidRPr="00F275F4" w:rsidRDefault="00A905A1" w:rsidP="00A905A1">
            <w:pPr>
              <w:jc w:val="center"/>
            </w:pPr>
          </w:p>
        </w:tc>
        <w:tc>
          <w:tcPr>
            <w:tcW w:w="1714" w:type="dxa"/>
            <w:vAlign w:val="center"/>
          </w:tcPr>
          <w:p w14:paraId="58C34456" w14:textId="77777777" w:rsidR="00A905A1" w:rsidRPr="00F275F4" w:rsidRDefault="00A905A1" w:rsidP="00A905A1">
            <w:pPr>
              <w:jc w:val="center"/>
            </w:pPr>
          </w:p>
        </w:tc>
        <w:tc>
          <w:tcPr>
            <w:tcW w:w="1714" w:type="dxa"/>
            <w:vAlign w:val="center"/>
          </w:tcPr>
          <w:p w14:paraId="56218396" w14:textId="77777777" w:rsidR="00A905A1" w:rsidRPr="00F275F4" w:rsidRDefault="00A905A1" w:rsidP="00A905A1">
            <w:pPr>
              <w:jc w:val="center"/>
            </w:pPr>
          </w:p>
        </w:tc>
        <w:tc>
          <w:tcPr>
            <w:tcW w:w="1714" w:type="dxa"/>
            <w:vAlign w:val="center"/>
          </w:tcPr>
          <w:p w14:paraId="5EC2045B" w14:textId="77777777" w:rsidR="00A905A1" w:rsidRPr="00F275F4" w:rsidRDefault="00A905A1" w:rsidP="00A905A1">
            <w:pPr>
              <w:jc w:val="center"/>
            </w:pPr>
          </w:p>
        </w:tc>
      </w:tr>
      <w:tr w:rsidR="00A905A1" w:rsidRPr="00F56E02" w14:paraId="3F4D3747" w14:textId="77777777" w:rsidTr="005F7CC7">
        <w:tc>
          <w:tcPr>
            <w:tcW w:w="4415" w:type="dxa"/>
          </w:tcPr>
          <w:p w14:paraId="35FF9AFF" w14:textId="36A91068" w:rsidR="00A905A1" w:rsidRPr="00A905A1" w:rsidRDefault="00000000" w:rsidP="00A905A1">
            <w:pPr>
              <w:rPr>
                <w:rStyle w:val="SmartLink"/>
              </w:rPr>
            </w:pPr>
            <w:hyperlink r:id="rId94" w:tgtFrame="_blank" w:history="1">
              <w:r w:rsidR="00A905A1" w:rsidRPr="00A905A1">
                <w:rPr>
                  <w:rStyle w:val="SmartLink"/>
                </w:rPr>
                <w:t>Understanding the Consequences of Assessment Participation Decisions for Students with Disabilities</w:t>
              </w:r>
            </w:hyperlink>
          </w:p>
        </w:tc>
        <w:tc>
          <w:tcPr>
            <w:tcW w:w="1714" w:type="dxa"/>
            <w:vAlign w:val="center"/>
          </w:tcPr>
          <w:p w14:paraId="29E9FB49" w14:textId="77777777" w:rsidR="00A905A1" w:rsidRPr="00F275F4" w:rsidRDefault="00A905A1" w:rsidP="00A905A1">
            <w:pPr>
              <w:jc w:val="center"/>
            </w:pPr>
          </w:p>
        </w:tc>
        <w:tc>
          <w:tcPr>
            <w:tcW w:w="1714" w:type="dxa"/>
            <w:vAlign w:val="center"/>
          </w:tcPr>
          <w:p w14:paraId="1059E069" w14:textId="77777777" w:rsidR="00A905A1" w:rsidRPr="00F275F4" w:rsidRDefault="00A905A1" w:rsidP="00A905A1">
            <w:pPr>
              <w:jc w:val="center"/>
            </w:pPr>
          </w:p>
        </w:tc>
        <w:tc>
          <w:tcPr>
            <w:tcW w:w="1714" w:type="dxa"/>
            <w:vAlign w:val="center"/>
          </w:tcPr>
          <w:p w14:paraId="6302DB28" w14:textId="77777777" w:rsidR="00A905A1" w:rsidRPr="00F275F4" w:rsidRDefault="00A905A1" w:rsidP="00A905A1">
            <w:pPr>
              <w:jc w:val="center"/>
            </w:pPr>
          </w:p>
        </w:tc>
        <w:tc>
          <w:tcPr>
            <w:tcW w:w="1714" w:type="dxa"/>
            <w:vAlign w:val="center"/>
          </w:tcPr>
          <w:p w14:paraId="7F9E8484" w14:textId="77777777" w:rsidR="00A905A1" w:rsidRPr="00F275F4" w:rsidRDefault="00A905A1" w:rsidP="00A905A1">
            <w:pPr>
              <w:jc w:val="center"/>
            </w:pPr>
          </w:p>
        </w:tc>
        <w:tc>
          <w:tcPr>
            <w:tcW w:w="1714" w:type="dxa"/>
            <w:vAlign w:val="center"/>
          </w:tcPr>
          <w:p w14:paraId="7F4EA6DF" w14:textId="77777777" w:rsidR="00A905A1" w:rsidRPr="00F275F4" w:rsidRDefault="00A905A1" w:rsidP="00A905A1">
            <w:pPr>
              <w:jc w:val="center"/>
            </w:pPr>
          </w:p>
        </w:tc>
        <w:tc>
          <w:tcPr>
            <w:tcW w:w="1714" w:type="dxa"/>
            <w:vAlign w:val="center"/>
          </w:tcPr>
          <w:p w14:paraId="0764C103" w14:textId="77777777" w:rsidR="00A905A1" w:rsidRPr="00F275F4" w:rsidRDefault="00A905A1" w:rsidP="00A905A1">
            <w:pPr>
              <w:jc w:val="center"/>
            </w:pPr>
          </w:p>
        </w:tc>
      </w:tr>
      <w:tr w:rsidR="00A905A1" w:rsidRPr="00F56E02" w14:paraId="32B92A86" w14:textId="77777777" w:rsidTr="005F7CC7">
        <w:tc>
          <w:tcPr>
            <w:tcW w:w="4415" w:type="dxa"/>
          </w:tcPr>
          <w:p w14:paraId="3113BC4E" w14:textId="6879FE8B" w:rsidR="00A905A1" w:rsidRPr="00A905A1" w:rsidRDefault="00000000" w:rsidP="00A905A1">
            <w:pPr>
              <w:rPr>
                <w:rStyle w:val="SmartLink"/>
              </w:rPr>
            </w:pPr>
            <w:hyperlink r:id="rId95" w:tgtFrame="_blank" w:history="1">
              <w:r w:rsidR="00B54912">
                <w:rPr>
                  <w:rStyle w:val="SmartLink"/>
                </w:rPr>
                <w:t>What School Leaders Need to Do before, during, and after the Assessment Window</w:t>
              </w:r>
            </w:hyperlink>
          </w:p>
        </w:tc>
        <w:tc>
          <w:tcPr>
            <w:tcW w:w="1714" w:type="dxa"/>
            <w:vAlign w:val="center"/>
          </w:tcPr>
          <w:p w14:paraId="5D2BD533" w14:textId="77777777" w:rsidR="00A905A1" w:rsidRPr="00F275F4" w:rsidRDefault="00A905A1" w:rsidP="00A905A1">
            <w:pPr>
              <w:jc w:val="center"/>
            </w:pPr>
          </w:p>
        </w:tc>
        <w:tc>
          <w:tcPr>
            <w:tcW w:w="1714" w:type="dxa"/>
            <w:vAlign w:val="center"/>
          </w:tcPr>
          <w:p w14:paraId="759EEFB3" w14:textId="77777777" w:rsidR="00A905A1" w:rsidRPr="00F275F4" w:rsidRDefault="00A905A1" w:rsidP="00A905A1">
            <w:pPr>
              <w:jc w:val="center"/>
            </w:pPr>
          </w:p>
        </w:tc>
        <w:tc>
          <w:tcPr>
            <w:tcW w:w="1714" w:type="dxa"/>
            <w:vAlign w:val="center"/>
          </w:tcPr>
          <w:p w14:paraId="6D5E8EA0" w14:textId="77777777" w:rsidR="00A905A1" w:rsidRPr="00F275F4" w:rsidRDefault="00A905A1" w:rsidP="00A905A1">
            <w:pPr>
              <w:jc w:val="center"/>
            </w:pPr>
          </w:p>
        </w:tc>
        <w:tc>
          <w:tcPr>
            <w:tcW w:w="1714" w:type="dxa"/>
            <w:vAlign w:val="center"/>
          </w:tcPr>
          <w:p w14:paraId="5F927FD7" w14:textId="77777777" w:rsidR="00A905A1" w:rsidRPr="00F275F4" w:rsidRDefault="00A905A1" w:rsidP="00A905A1">
            <w:pPr>
              <w:jc w:val="center"/>
            </w:pPr>
          </w:p>
        </w:tc>
        <w:tc>
          <w:tcPr>
            <w:tcW w:w="1714" w:type="dxa"/>
            <w:vAlign w:val="center"/>
          </w:tcPr>
          <w:p w14:paraId="123F54B8" w14:textId="77777777" w:rsidR="00A905A1" w:rsidRPr="00F275F4" w:rsidRDefault="00A905A1" w:rsidP="00A905A1">
            <w:pPr>
              <w:jc w:val="center"/>
            </w:pPr>
          </w:p>
        </w:tc>
        <w:tc>
          <w:tcPr>
            <w:tcW w:w="1714" w:type="dxa"/>
            <w:vAlign w:val="center"/>
          </w:tcPr>
          <w:p w14:paraId="22A1C2C1" w14:textId="77777777" w:rsidR="00A905A1" w:rsidRPr="00F275F4" w:rsidRDefault="00A905A1" w:rsidP="00A905A1">
            <w:pPr>
              <w:jc w:val="center"/>
            </w:pPr>
          </w:p>
        </w:tc>
      </w:tr>
      <w:tr w:rsidR="00A905A1" w:rsidRPr="00F56E02" w14:paraId="35CF8B61" w14:textId="77777777" w:rsidTr="005F7CC7">
        <w:tc>
          <w:tcPr>
            <w:tcW w:w="4415" w:type="dxa"/>
          </w:tcPr>
          <w:p w14:paraId="739F4033" w14:textId="56D15BD5" w:rsidR="00A905A1" w:rsidRPr="00A905A1" w:rsidRDefault="00000000" w:rsidP="00A905A1">
            <w:pPr>
              <w:rPr>
                <w:rStyle w:val="SmartLink"/>
              </w:rPr>
            </w:pPr>
            <w:hyperlink r:id="rId96" w:tgtFrame="_blank" w:history="1">
              <w:r w:rsidR="00A905A1" w:rsidRPr="00A905A1">
                <w:rPr>
                  <w:rStyle w:val="SmartLink"/>
                </w:rPr>
                <w:t>Why Prioritize Behavior Support?</w:t>
              </w:r>
            </w:hyperlink>
          </w:p>
        </w:tc>
        <w:tc>
          <w:tcPr>
            <w:tcW w:w="1714" w:type="dxa"/>
            <w:vAlign w:val="center"/>
          </w:tcPr>
          <w:p w14:paraId="3F6ED6A5" w14:textId="77777777" w:rsidR="00A905A1" w:rsidRPr="00F275F4" w:rsidRDefault="00A905A1" w:rsidP="00A905A1">
            <w:pPr>
              <w:jc w:val="center"/>
            </w:pPr>
          </w:p>
        </w:tc>
        <w:tc>
          <w:tcPr>
            <w:tcW w:w="1714" w:type="dxa"/>
            <w:vAlign w:val="center"/>
          </w:tcPr>
          <w:p w14:paraId="1A2D43FF" w14:textId="77777777" w:rsidR="00A905A1" w:rsidRPr="00F275F4" w:rsidRDefault="00A905A1" w:rsidP="00A905A1">
            <w:pPr>
              <w:jc w:val="center"/>
            </w:pPr>
          </w:p>
        </w:tc>
        <w:tc>
          <w:tcPr>
            <w:tcW w:w="1714" w:type="dxa"/>
            <w:vAlign w:val="center"/>
          </w:tcPr>
          <w:p w14:paraId="55964F20" w14:textId="77777777" w:rsidR="00A905A1" w:rsidRPr="00F275F4" w:rsidRDefault="00A905A1" w:rsidP="00A905A1">
            <w:pPr>
              <w:jc w:val="center"/>
            </w:pPr>
          </w:p>
        </w:tc>
        <w:tc>
          <w:tcPr>
            <w:tcW w:w="1714" w:type="dxa"/>
            <w:vAlign w:val="center"/>
          </w:tcPr>
          <w:p w14:paraId="02664F07" w14:textId="77777777" w:rsidR="00A905A1" w:rsidRPr="00F275F4" w:rsidRDefault="00A905A1" w:rsidP="00A905A1">
            <w:pPr>
              <w:jc w:val="center"/>
            </w:pPr>
          </w:p>
        </w:tc>
        <w:tc>
          <w:tcPr>
            <w:tcW w:w="1714" w:type="dxa"/>
            <w:vAlign w:val="center"/>
          </w:tcPr>
          <w:p w14:paraId="29F26F33" w14:textId="77777777" w:rsidR="00A905A1" w:rsidRPr="00F275F4" w:rsidRDefault="00A905A1" w:rsidP="00A905A1">
            <w:pPr>
              <w:jc w:val="center"/>
            </w:pPr>
          </w:p>
        </w:tc>
        <w:tc>
          <w:tcPr>
            <w:tcW w:w="1714" w:type="dxa"/>
            <w:vAlign w:val="center"/>
          </w:tcPr>
          <w:p w14:paraId="54A0BF16" w14:textId="77777777" w:rsidR="00A905A1" w:rsidRPr="00F275F4" w:rsidRDefault="00A905A1" w:rsidP="00A905A1">
            <w:pPr>
              <w:jc w:val="center"/>
            </w:pPr>
          </w:p>
        </w:tc>
      </w:tr>
      <w:tr w:rsidR="00A905A1" w:rsidRPr="00F56E02" w14:paraId="33500501" w14:textId="77777777" w:rsidTr="005F7CC7">
        <w:tc>
          <w:tcPr>
            <w:tcW w:w="4415" w:type="dxa"/>
          </w:tcPr>
          <w:p w14:paraId="4AD13D34" w14:textId="38BCD81D" w:rsidR="00A905A1" w:rsidRPr="00A905A1" w:rsidRDefault="00000000" w:rsidP="00A905A1">
            <w:pPr>
              <w:rPr>
                <w:rStyle w:val="SmartLink"/>
              </w:rPr>
            </w:pPr>
            <w:hyperlink r:id="rId97" w:tgtFrame="_blank" w:history="1">
              <w:r w:rsidR="00A905A1" w:rsidRPr="00A905A1">
                <w:rPr>
                  <w:rStyle w:val="SmartLink"/>
                </w:rPr>
                <w:t>Working with IEP Teams to Make State Assessment Participation and Accessibility and Accommodations Decisions</w:t>
              </w:r>
            </w:hyperlink>
          </w:p>
        </w:tc>
        <w:tc>
          <w:tcPr>
            <w:tcW w:w="1714" w:type="dxa"/>
            <w:vAlign w:val="center"/>
          </w:tcPr>
          <w:p w14:paraId="5825C8A2" w14:textId="77777777" w:rsidR="00A905A1" w:rsidRPr="00F275F4" w:rsidRDefault="00A905A1" w:rsidP="00A905A1">
            <w:pPr>
              <w:jc w:val="center"/>
            </w:pPr>
          </w:p>
        </w:tc>
        <w:tc>
          <w:tcPr>
            <w:tcW w:w="1714" w:type="dxa"/>
            <w:vAlign w:val="center"/>
          </w:tcPr>
          <w:p w14:paraId="3C8ED966" w14:textId="77777777" w:rsidR="00A905A1" w:rsidRPr="00F275F4" w:rsidRDefault="00A905A1" w:rsidP="00A905A1">
            <w:pPr>
              <w:jc w:val="center"/>
            </w:pPr>
          </w:p>
        </w:tc>
        <w:tc>
          <w:tcPr>
            <w:tcW w:w="1714" w:type="dxa"/>
            <w:vAlign w:val="center"/>
          </w:tcPr>
          <w:p w14:paraId="4F370322" w14:textId="77777777" w:rsidR="00A905A1" w:rsidRPr="00F275F4" w:rsidRDefault="00A905A1" w:rsidP="00A905A1">
            <w:pPr>
              <w:jc w:val="center"/>
            </w:pPr>
          </w:p>
        </w:tc>
        <w:tc>
          <w:tcPr>
            <w:tcW w:w="1714" w:type="dxa"/>
            <w:vAlign w:val="center"/>
          </w:tcPr>
          <w:p w14:paraId="0C800A78" w14:textId="77777777" w:rsidR="00A905A1" w:rsidRPr="00F275F4" w:rsidRDefault="00A905A1" w:rsidP="00A905A1">
            <w:pPr>
              <w:jc w:val="center"/>
            </w:pPr>
          </w:p>
        </w:tc>
        <w:tc>
          <w:tcPr>
            <w:tcW w:w="1714" w:type="dxa"/>
            <w:vAlign w:val="center"/>
          </w:tcPr>
          <w:p w14:paraId="271E4C47" w14:textId="77777777" w:rsidR="00A905A1" w:rsidRPr="00F275F4" w:rsidRDefault="00A905A1" w:rsidP="00A905A1">
            <w:pPr>
              <w:jc w:val="center"/>
            </w:pPr>
          </w:p>
        </w:tc>
        <w:tc>
          <w:tcPr>
            <w:tcW w:w="1714" w:type="dxa"/>
            <w:vAlign w:val="center"/>
          </w:tcPr>
          <w:p w14:paraId="5060F97D" w14:textId="77777777" w:rsidR="00A905A1" w:rsidRPr="00F275F4" w:rsidRDefault="00A905A1" w:rsidP="00A905A1">
            <w:pPr>
              <w:jc w:val="center"/>
            </w:pPr>
          </w:p>
        </w:tc>
      </w:tr>
      <w:tr w:rsidR="00A905A1" w:rsidRPr="00F56E02" w14:paraId="56045328" w14:textId="77777777" w:rsidTr="00E978D0">
        <w:tc>
          <w:tcPr>
            <w:tcW w:w="4415" w:type="dxa"/>
            <w:tcBorders>
              <w:bottom w:val="single" w:sz="4" w:space="0" w:color="auto"/>
            </w:tcBorders>
            <w:shd w:val="clear" w:color="auto" w:fill="D9D9D9" w:themeFill="background1" w:themeFillShade="D9"/>
            <w:vAlign w:val="center"/>
          </w:tcPr>
          <w:p w14:paraId="525419E6" w14:textId="77777777" w:rsidR="00A905A1" w:rsidRPr="009A4D7F" w:rsidRDefault="00A905A1" w:rsidP="0034486D">
            <w:pPr>
              <w:pStyle w:val="TableLeftHeader"/>
              <w:jc w:val="left"/>
              <w:rPr>
                <w:sz w:val="24"/>
                <w:szCs w:val="24"/>
              </w:rPr>
            </w:pPr>
            <w:r w:rsidRPr="009A4D7F">
              <w:rPr>
                <w:sz w:val="24"/>
                <w:szCs w:val="24"/>
              </w:rPr>
              <w:t>Interviews</w:t>
            </w:r>
          </w:p>
        </w:tc>
        <w:tc>
          <w:tcPr>
            <w:tcW w:w="1714" w:type="dxa"/>
            <w:tcBorders>
              <w:bottom w:val="single" w:sz="4" w:space="0" w:color="auto"/>
            </w:tcBorders>
            <w:shd w:val="clear" w:color="auto" w:fill="D9D9D9" w:themeFill="background1" w:themeFillShade="D9"/>
            <w:vAlign w:val="center"/>
          </w:tcPr>
          <w:p w14:paraId="7F7277B3" w14:textId="77777777" w:rsidR="00A905A1" w:rsidRPr="00F56E02" w:rsidRDefault="00A905A1" w:rsidP="00A905A1">
            <w:pPr>
              <w:jc w:val="center"/>
            </w:pPr>
          </w:p>
        </w:tc>
        <w:tc>
          <w:tcPr>
            <w:tcW w:w="1714" w:type="dxa"/>
            <w:tcBorders>
              <w:bottom w:val="single" w:sz="4" w:space="0" w:color="auto"/>
            </w:tcBorders>
            <w:shd w:val="clear" w:color="auto" w:fill="D9D9D9" w:themeFill="background1" w:themeFillShade="D9"/>
            <w:vAlign w:val="center"/>
          </w:tcPr>
          <w:p w14:paraId="6567047D" w14:textId="77777777" w:rsidR="00A905A1" w:rsidRPr="00F56E02" w:rsidRDefault="00A905A1" w:rsidP="00A905A1">
            <w:pPr>
              <w:jc w:val="center"/>
            </w:pPr>
          </w:p>
        </w:tc>
        <w:tc>
          <w:tcPr>
            <w:tcW w:w="1714" w:type="dxa"/>
            <w:tcBorders>
              <w:bottom w:val="single" w:sz="4" w:space="0" w:color="auto"/>
            </w:tcBorders>
            <w:shd w:val="clear" w:color="auto" w:fill="D9D9D9" w:themeFill="background1" w:themeFillShade="D9"/>
            <w:vAlign w:val="center"/>
          </w:tcPr>
          <w:p w14:paraId="3C240FFE" w14:textId="77777777" w:rsidR="00A905A1" w:rsidRPr="00F56E02" w:rsidRDefault="00A905A1" w:rsidP="00A905A1">
            <w:pPr>
              <w:jc w:val="center"/>
            </w:pPr>
          </w:p>
        </w:tc>
        <w:tc>
          <w:tcPr>
            <w:tcW w:w="1714" w:type="dxa"/>
            <w:tcBorders>
              <w:bottom w:val="single" w:sz="4" w:space="0" w:color="auto"/>
            </w:tcBorders>
            <w:shd w:val="clear" w:color="auto" w:fill="D9D9D9" w:themeFill="background1" w:themeFillShade="D9"/>
            <w:vAlign w:val="center"/>
          </w:tcPr>
          <w:p w14:paraId="4E866248" w14:textId="77777777" w:rsidR="00A905A1" w:rsidRPr="00F56E02" w:rsidRDefault="00A905A1" w:rsidP="00A905A1">
            <w:pPr>
              <w:jc w:val="center"/>
            </w:pPr>
          </w:p>
        </w:tc>
        <w:tc>
          <w:tcPr>
            <w:tcW w:w="1714" w:type="dxa"/>
            <w:tcBorders>
              <w:bottom w:val="single" w:sz="4" w:space="0" w:color="auto"/>
            </w:tcBorders>
            <w:shd w:val="clear" w:color="auto" w:fill="D9D9D9" w:themeFill="background1" w:themeFillShade="D9"/>
            <w:vAlign w:val="center"/>
          </w:tcPr>
          <w:p w14:paraId="14754A49" w14:textId="77777777" w:rsidR="00A905A1" w:rsidRPr="00F56E02" w:rsidRDefault="00A905A1" w:rsidP="00A905A1">
            <w:pPr>
              <w:jc w:val="center"/>
            </w:pPr>
          </w:p>
        </w:tc>
        <w:tc>
          <w:tcPr>
            <w:tcW w:w="1714" w:type="dxa"/>
            <w:tcBorders>
              <w:bottom w:val="single" w:sz="4" w:space="0" w:color="auto"/>
            </w:tcBorders>
            <w:shd w:val="clear" w:color="auto" w:fill="D9D9D9" w:themeFill="background1" w:themeFillShade="D9"/>
            <w:vAlign w:val="center"/>
          </w:tcPr>
          <w:p w14:paraId="72AF9C19" w14:textId="77777777" w:rsidR="00A905A1" w:rsidRPr="00F56E02" w:rsidRDefault="00A905A1" w:rsidP="00A905A1">
            <w:pPr>
              <w:jc w:val="center"/>
            </w:pPr>
          </w:p>
        </w:tc>
      </w:tr>
      <w:tr w:rsidR="00A905A1" w:rsidRPr="00F56E02" w14:paraId="0AEF775C" w14:textId="77777777" w:rsidTr="00F7722B">
        <w:tc>
          <w:tcPr>
            <w:tcW w:w="4415" w:type="dxa"/>
          </w:tcPr>
          <w:p w14:paraId="7EF70AE8" w14:textId="5CF28BC8" w:rsidR="00A905A1" w:rsidRPr="00A905A1" w:rsidRDefault="00000000" w:rsidP="00A905A1">
            <w:pPr>
              <w:rPr>
                <w:rStyle w:val="SmartLink"/>
              </w:rPr>
            </w:pPr>
            <w:hyperlink r:id="rId98" w:tgtFrame="_blank" w:history="1">
              <w:r w:rsidR="00A905A1" w:rsidRPr="00A905A1">
                <w:rPr>
                  <w:rStyle w:val="SmartLink"/>
                </w:rPr>
                <w:t>Educational and School Change</w:t>
              </w:r>
            </w:hyperlink>
          </w:p>
        </w:tc>
        <w:tc>
          <w:tcPr>
            <w:tcW w:w="1714" w:type="dxa"/>
            <w:vAlign w:val="center"/>
          </w:tcPr>
          <w:p w14:paraId="666A5D44" w14:textId="77777777" w:rsidR="00A905A1" w:rsidRPr="00F275F4" w:rsidRDefault="00A905A1" w:rsidP="00A905A1">
            <w:pPr>
              <w:jc w:val="center"/>
              <w:rPr>
                <w:sz w:val="24"/>
                <w:szCs w:val="24"/>
              </w:rPr>
            </w:pPr>
          </w:p>
        </w:tc>
        <w:tc>
          <w:tcPr>
            <w:tcW w:w="1714" w:type="dxa"/>
            <w:vAlign w:val="center"/>
          </w:tcPr>
          <w:p w14:paraId="1988E4A1" w14:textId="77777777" w:rsidR="00A905A1" w:rsidRPr="00F275F4" w:rsidRDefault="00A905A1" w:rsidP="00A905A1">
            <w:pPr>
              <w:jc w:val="center"/>
              <w:rPr>
                <w:sz w:val="24"/>
                <w:szCs w:val="24"/>
              </w:rPr>
            </w:pPr>
          </w:p>
        </w:tc>
        <w:tc>
          <w:tcPr>
            <w:tcW w:w="1714" w:type="dxa"/>
            <w:vAlign w:val="center"/>
          </w:tcPr>
          <w:p w14:paraId="33B7AFAF" w14:textId="5911E6A3" w:rsidR="00A905A1" w:rsidRPr="00F275F4" w:rsidRDefault="00A905A1" w:rsidP="00A905A1">
            <w:pPr>
              <w:jc w:val="center"/>
              <w:rPr>
                <w:sz w:val="24"/>
                <w:szCs w:val="24"/>
              </w:rPr>
            </w:pPr>
          </w:p>
        </w:tc>
        <w:tc>
          <w:tcPr>
            <w:tcW w:w="1714" w:type="dxa"/>
            <w:vAlign w:val="center"/>
          </w:tcPr>
          <w:p w14:paraId="28DB9315" w14:textId="77777777" w:rsidR="00A905A1" w:rsidRPr="00F275F4" w:rsidRDefault="00A905A1" w:rsidP="00A905A1">
            <w:pPr>
              <w:jc w:val="center"/>
              <w:rPr>
                <w:sz w:val="24"/>
                <w:szCs w:val="24"/>
              </w:rPr>
            </w:pPr>
          </w:p>
        </w:tc>
        <w:tc>
          <w:tcPr>
            <w:tcW w:w="1714" w:type="dxa"/>
            <w:vAlign w:val="center"/>
          </w:tcPr>
          <w:p w14:paraId="0AA6638D" w14:textId="77777777" w:rsidR="00A905A1" w:rsidRPr="00F275F4" w:rsidRDefault="00A905A1" w:rsidP="00A905A1">
            <w:pPr>
              <w:jc w:val="center"/>
              <w:rPr>
                <w:sz w:val="24"/>
                <w:szCs w:val="24"/>
              </w:rPr>
            </w:pPr>
          </w:p>
        </w:tc>
        <w:tc>
          <w:tcPr>
            <w:tcW w:w="1714" w:type="dxa"/>
            <w:vAlign w:val="center"/>
          </w:tcPr>
          <w:p w14:paraId="2C45C050" w14:textId="77777777" w:rsidR="00A905A1" w:rsidRPr="00F275F4" w:rsidRDefault="00A905A1" w:rsidP="00A905A1">
            <w:pPr>
              <w:jc w:val="center"/>
              <w:rPr>
                <w:sz w:val="24"/>
                <w:szCs w:val="24"/>
              </w:rPr>
            </w:pPr>
          </w:p>
        </w:tc>
      </w:tr>
      <w:tr w:rsidR="00A905A1" w:rsidRPr="00F56E02" w14:paraId="0C216EAF" w14:textId="77777777" w:rsidTr="00F7722B">
        <w:tc>
          <w:tcPr>
            <w:tcW w:w="4415" w:type="dxa"/>
          </w:tcPr>
          <w:p w14:paraId="1FC2C40A" w14:textId="158C1F71" w:rsidR="00A905A1" w:rsidRPr="00A905A1" w:rsidRDefault="00000000" w:rsidP="00A905A1">
            <w:pPr>
              <w:rPr>
                <w:rStyle w:val="SmartLink"/>
              </w:rPr>
            </w:pPr>
            <w:hyperlink r:id="rId99" w:tgtFrame="_blank" w:history="1">
              <w:r w:rsidR="00A905A1" w:rsidRPr="00A905A1">
                <w:rPr>
                  <w:rStyle w:val="SmartLink"/>
                </w:rPr>
                <w:t>Selecting An Evidence-Based Practice or Program</w:t>
              </w:r>
            </w:hyperlink>
          </w:p>
        </w:tc>
        <w:tc>
          <w:tcPr>
            <w:tcW w:w="1714" w:type="dxa"/>
            <w:vAlign w:val="center"/>
          </w:tcPr>
          <w:p w14:paraId="0DE76F47" w14:textId="77777777" w:rsidR="00A905A1" w:rsidRPr="00F275F4" w:rsidRDefault="00A905A1" w:rsidP="00A905A1">
            <w:pPr>
              <w:jc w:val="center"/>
              <w:rPr>
                <w:sz w:val="24"/>
                <w:szCs w:val="24"/>
              </w:rPr>
            </w:pPr>
          </w:p>
        </w:tc>
        <w:tc>
          <w:tcPr>
            <w:tcW w:w="1714" w:type="dxa"/>
            <w:vAlign w:val="center"/>
          </w:tcPr>
          <w:p w14:paraId="02A4C0C0" w14:textId="77777777" w:rsidR="00A905A1" w:rsidRPr="00F275F4" w:rsidRDefault="00A905A1" w:rsidP="00A905A1">
            <w:pPr>
              <w:jc w:val="center"/>
              <w:rPr>
                <w:sz w:val="24"/>
                <w:szCs w:val="24"/>
              </w:rPr>
            </w:pPr>
          </w:p>
        </w:tc>
        <w:tc>
          <w:tcPr>
            <w:tcW w:w="1714" w:type="dxa"/>
            <w:vAlign w:val="center"/>
          </w:tcPr>
          <w:p w14:paraId="058343F2" w14:textId="3B9EE05B" w:rsidR="00A905A1" w:rsidRPr="00F275F4" w:rsidRDefault="00A905A1" w:rsidP="00A905A1">
            <w:pPr>
              <w:jc w:val="center"/>
              <w:rPr>
                <w:sz w:val="24"/>
                <w:szCs w:val="24"/>
              </w:rPr>
            </w:pPr>
          </w:p>
        </w:tc>
        <w:tc>
          <w:tcPr>
            <w:tcW w:w="1714" w:type="dxa"/>
            <w:vAlign w:val="center"/>
          </w:tcPr>
          <w:p w14:paraId="17D24541" w14:textId="77777777" w:rsidR="00A905A1" w:rsidRPr="00F275F4" w:rsidRDefault="00A905A1" w:rsidP="00A905A1">
            <w:pPr>
              <w:jc w:val="center"/>
              <w:rPr>
                <w:sz w:val="24"/>
                <w:szCs w:val="24"/>
              </w:rPr>
            </w:pPr>
          </w:p>
        </w:tc>
        <w:tc>
          <w:tcPr>
            <w:tcW w:w="1714" w:type="dxa"/>
            <w:vAlign w:val="center"/>
          </w:tcPr>
          <w:p w14:paraId="78B78AC6" w14:textId="77777777" w:rsidR="00A905A1" w:rsidRPr="00F275F4" w:rsidRDefault="00A905A1" w:rsidP="00A905A1">
            <w:pPr>
              <w:jc w:val="center"/>
              <w:rPr>
                <w:sz w:val="24"/>
                <w:szCs w:val="24"/>
              </w:rPr>
            </w:pPr>
          </w:p>
        </w:tc>
        <w:tc>
          <w:tcPr>
            <w:tcW w:w="1714" w:type="dxa"/>
            <w:vAlign w:val="center"/>
          </w:tcPr>
          <w:p w14:paraId="3453C10A" w14:textId="77777777" w:rsidR="00A905A1" w:rsidRPr="00F275F4" w:rsidRDefault="00A905A1" w:rsidP="00A905A1">
            <w:pPr>
              <w:jc w:val="center"/>
              <w:rPr>
                <w:sz w:val="24"/>
                <w:szCs w:val="24"/>
              </w:rPr>
            </w:pPr>
          </w:p>
        </w:tc>
      </w:tr>
    </w:tbl>
    <w:p w14:paraId="475F6FE6" w14:textId="77777777" w:rsidR="00584934" w:rsidRDefault="00584934" w:rsidP="00674633">
      <w:pPr>
        <w:ind w:left="-810"/>
        <w:sectPr w:rsidR="00584934" w:rsidSect="001A356C">
          <w:pgSz w:w="15840" w:h="12240" w:orient="landscape"/>
          <w:pgMar w:top="711" w:right="1440" w:bottom="729" w:left="1440" w:header="720" w:footer="720" w:gutter="0"/>
          <w:cols w:space="720"/>
          <w:docGrid w:linePitch="360"/>
        </w:sectPr>
      </w:pPr>
    </w:p>
    <w:p w14:paraId="662FB68F" w14:textId="5D2C9DDD" w:rsidR="00103ABD" w:rsidRPr="00133FF5" w:rsidRDefault="00A905A1" w:rsidP="00133FF5">
      <w:pPr>
        <w:ind w:left="-810"/>
        <w:rPr>
          <w:rFonts w:cs="Arial"/>
          <w:b/>
          <w:bCs/>
          <w:sz w:val="28"/>
          <w:szCs w:val="28"/>
        </w:rPr>
      </w:pPr>
      <w:r w:rsidRPr="00F275F4">
        <w:rPr>
          <w:rFonts w:cs="Arial"/>
          <w:b/>
          <w:bCs/>
          <w:sz w:val="28"/>
          <w:szCs w:val="28"/>
        </w:rPr>
        <w:lastRenderedPageBreak/>
        <w:t>Notes on Use</w:t>
      </w:r>
    </w:p>
    <w:sectPr w:rsidR="00103ABD" w:rsidRPr="00133FF5" w:rsidSect="001A356C">
      <w:footerReference w:type="default" r:id="rId100"/>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17EB" w14:textId="77777777" w:rsidR="001A356C" w:rsidRDefault="001A356C">
      <w:r>
        <w:separator/>
      </w:r>
    </w:p>
  </w:endnote>
  <w:endnote w:type="continuationSeparator" w:id="0">
    <w:p w14:paraId="10ABC6F9" w14:textId="77777777" w:rsidR="001A356C" w:rsidRDefault="001A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0870" w14:textId="77777777" w:rsidR="00CA4CDA" w:rsidRDefault="00CA4CDA" w:rsidP="00CA4CDA">
    <w:pPr>
      <w:pStyle w:val="TableLeftHeader"/>
    </w:pPr>
    <w:r w:rsidRPr="00415E1A">
      <w:rPr>
        <w:noProof/>
      </w:rPr>
      <mc:AlternateContent>
        <mc:Choice Requires="wps">
          <w:drawing>
            <wp:anchor distT="0" distB="0" distL="114300" distR="114300" simplePos="0" relativeHeight="251660288" behindDoc="0" locked="0" layoutInCell="1" allowOverlap="1" wp14:anchorId="27061EB9" wp14:editId="30D576F3">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2C867027" w14:textId="77777777" w:rsidR="00CA4CDA" w:rsidRDefault="00CA4CDA" w:rsidP="00CA4CDA">
                          <w:r>
                            <w:rPr>
                              <w:i/>
                              <w:noProof/>
                              <w:sz w:val="20"/>
                            </w:rPr>
                            <w:drawing>
                              <wp:inline distT="0" distB="0" distL="0" distR="0" wp14:anchorId="3C89586B" wp14:editId="7C11C8F3">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61EB9"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2C867027" w14:textId="77777777" w:rsidR="00CA4CDA" w:rsidRDefault="00CA4CDA" w:rsidP="00CA4CDA">
                    <w:r>
                      <w:rPr>
                        <w:i/>
                        <w:noProof/>
                        <w:sz w:val="20"/>
                      </w:rPr>
                      <w:drawing>
                        <wp:inline distT="0" distB="0" distL="0" distR="0" wp14:anchorId="3C89586B" wp14:editId="7C11C8F3">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084116A8" wp14:editId="440EDE5B">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B86B0"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2F473BD2" w14:textId="77777777" w:rsidR="00CA4CDA" w:rsidRDefault="00CA4CDA" w:rsidP="00CA4CDA">
    <w:pPr>
      <w:pStyle w:val="OSEPFooterText"/>
      <w:spacing w:before="60"/>
    </w:pPr>
    <w:r>
      <w:drawing>
        <wp:anchor distT="0" distB="0" distL="0" distR="0" simplePos="0" relativeHeight="251661312" behindDoc="1" locked="0" layoutInCell="1" allowOverlap="1" wp14:anchorId="09753329" wp14:editId="70386729">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16318818" w14:textId="25EE5A70" w:rsidR="00133FF5" w:rsidRDefault="00CA4CDA" w:rsidP="00CA4CDA">
    <w:pPr>
      <w:pStyle w:val="OSEPFooterText"/>
    </w:pPr>
    <w:r w:rsidRPr="00D145A3">
      <w:t xml:space="preserve">not assume endorsement by the Federal Government. Project Officer, Sarah Allen. </w:t>
    </w:r>
    <w:r w:rsidR="00B814A0">
      <w:t>3.28.24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58FF" w14:textId="77777777" w:rsidR="001A356C" w:rsidRDefault="001A356C">
      <w:r>
        <w:separator/>
      </w:r>
    </w:p>
  </w:footnote>
  <w:footnote w:type="continuationSeparator" w:id="0">
    <w:p w14:paraId="435C53C8" w14:textId="77777777" w:rsidR="001A356C" w:rsidRDefault="001A3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04"/>
    <w:rsid w:val="0005026F"/>
    <w:rsid w:val="00050556"/>
    <w:rsid w:val="00061AD7"/>
    <w:rsid w:val="00077F98"/>
    <w:rsid w:val="0008152E"/>
    <w:rsid w:val="00103ABD"/>
    <w:rsid w:val="00105AD9"/>
    <w:rsid w:val="00107BF4"/>
    <w:rsid w:val="00133204"/>
    <w:rsid w:val="00133FF5"/>
    <w:rsid w:val="0014706D"/>
    <w:rsid w:val="00167490"/>
    <w:rsid w:val="001705B0"/>
    <w:rsid w:val="001A273D"/>
    <w:rsid w:val="001A356C"/>
    <w:rsid w:val="001B3905"/>
    <w:rsid w:val="001B4198"/>
    <w:rsid w:val="001B71B6"/>
    <w:rsid w:val="001C5993"/>
    <w:rsid w:val="00235CD4"/>
    <w:rsid w:val="00236CC6"/>
    <w:rsid w:val="002A1217"/>
    <w:rsid w:val="002B2E15"/>
    <w:rsid w:val="00331494"/>
    <w:rsid w:val="0034486D"/>
    <w:rsid w:val="00356216"/>
    <w:rsid w:val="00396BB2"/>
    <w:rsid w:val="003A6AAB"/>
    <w:rsid w:val="003F4ECF"/>
    <w:rsid w:val="00415E1A"/>
    <w:rsid w:val="00456CA3"/>
    <w:rsid w:val="00490904"/>
    <w:rsid w:val="00497B6D"/>
    <w:rsid w:val="004A397E"/>
    <w:rsid w:val="004F2355"/>
    <w:rsid w:val="004F3F1D"/>
    <w:rsid w:val="00502F04"/>
    <w:rsid w:val="00584934"/>
    <w:rsid w:val="0059565C"/>
    <w:rsid w:val="005B2F63"/>
    <w:rsid w:val="00636C9C"/>
    <w:rsid w:val="0064268A"/>
    <w:rsid w:val="006455E9"/>
    <w:rsid w:val="00650014"/>
    <w:rsid w:val="00674633"/>
    <w:rsid w:val="00682547"/>
    <w:rsid w:val="007006FF"/>
    <w:rsid w:val="00711E52"/>
    <w:rsid w:val="007143C8"/>
    <w:rsid w:val="00743D06"/>
    <w:rsid w:val="00751FDA"/>
    <w:rsid w:val="00763628"/>
    <w:rsid w:val="008729C1"/>
    <w:rsid w:val="008A6D40"/>
    <w:rsid w:val="008B4961"/>
    <w:rsid w:val="008C7871"/>
    <w:rsid w:val="008D3A4D"/>
    <w:rsid w:val="00903B10"/>
    <w:rsid w:val="00923A1D"/>
    <w:rsid w:val="009372CD"/>
    <w:rsid w:val="00940457"/>
    <w:rsid w:val="00954165"/>
    <w:rsid w:val="0095594D"/>
    <w:rsid w:val="00961659"/>
    <w:rsid w:val="00972C62"/>
    <w:rsid w:val="00997B6F"/>
    <w:rsid w:val="009A31FA"/>
    <w:rsid w:val="009A4D7F"/>
    <w:rsid w:val="009D6EC2"/>
    <w:rsid w:val="009E0052"/>
    <w:rsid w:val="009E085D"/>
    <w:rsid w:val="009F5634"/>
    <w:rsid w:val="00A02DC3"/>
    <w:rsid w:val="00A221D0"/>
    <w:rsid w:val="00A54A6B"/>
    <w:rsid w:val="00A62D20"/>
    <w:rsid w:val="00A727FB"/>
    <w:rsid w:val="00A905A1"/>
    <w:rsid w:val="00AA6AED"/>
    <w:rsid w:val="00AE1443"/>
    <w:rsid w:val="00B14EDB"/>
    <w:rsid w:val="00B33796"/>
    <w:rsid w:val="00B54912"/>
    <w:rsid w:val="00B65622"/>
    <w:rsid w:val="00B802B9"/>
    <w:rsid w:val="00B814A0"/>
    <w:rsid w:val="00BB00CF"/>
    <w:rsid w:val="00BC3268"/>
    <w:rsid w:val="00C23440"/>
    <w:rsid w:val="00C250D1"/>
    <w:rsid w:val="00C5069A"/>
    <w:rsid w:val="00C55527"/>
    <w:rsid w:val="00C6634E"/>
    <w:rsid w:val="00C7679C"/>
    <w:rsid w:val="00CA4CDA"/>
    <w:rsid w:val="00CD0346"/>
    <w:rsid w:val="00D145A3"/>
    <w:rsid w:val="00D646D5"/>
    <w:rsid w:val="00D70A79"/>
    <w:rsid w:val="00D85DEA"/>
    <w:rsid w:val="00DB2078"/>
    <w:rsid w:val="00DC0A0C"/>
    <w:rsid w:val="00DD6EE1"/>
    <w:rsid w:val="00DE6C1F"/>
    <w:rsid w:val="00DF3663"/>
    <w:rsid w:val="00E05A9F"/>
    <w:rsid w:val="00E26570"/>
    <w:rsid w:val="00E51E0D"/>
    <w:rsid w:val="00E77384"/>
    <w:rsid w:val="00E978D0"/>
    <w:rsid w:val="00ED65BE"/>
    <w:rsid w:val="00EF2B76"/>
    <w:rsid w:val="00F21732"/>
    <w:rsid w:val="00F275F4"/>
    <w:rsid w:val="00F43EFF"/>
    <w:rsid w:val="00FD09C1"/>
    <w:rsid w:val="00FF3CAB"/>
    <w:rsid w:val="00FF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B1902"/>
  <w15:chartTrackingRefBased/>
  <w15:docId w15:val="{98C2F95E-9CE8-9F44-BBB3-B9A7607B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CA4CDA"/>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ris.peabody.vanderbilt.edu/wp-content/uploads/pdf_activities/independent/IA_iep_implementation.pdf" TargetMode="External"/><Relationship Id="rId21" Type="http://schemas.openxmlformats.org/officeDocument/2006/relationships/hyperlink" Target="https://iris.peabody.vanderbilt.edu/wp-content/uploads/pdf_activities/group/IA_Special_Education_Leadership.pdf" TargetMode="External"/><Relationship Id="rId42" Type="http://schemas.openxmlformats.org/officeDocument/2006/relationships/hyperlink" Target="https://files.eric.ed.gov/fulltext/ED483194.pdf" TargetMode="External"/><Relationship Id="rId47" Type="http://schemas.openxmlformats.org/officeDocument/2006/relationships/hyperlink" Target="https://iris.peabody.vanderbilt.edu/wp-content/uploads/pdf_info_briefs/iep_process_common_errors_information_brief.pdf" TargetMode="External"/><Relationship Id="rId63" Type="http://schemas.openxmlformats.org/officeDocument/2006/relationships/hyperlink" Target="https://nceo.umn.edu/docs/OnlinePubs/SchoolLeaderResourcesBrief3.pdf" TargetMode="External"/><Relationship Id="rId68" Type="http://schemas.openxmlformats.org/officeDocument/2006/relationships/hyperlink" Target="https://safesupportivelearning.ed.gov/sites/default/files/Addressing%20Educator%20Burnout%20and%20Demoralization_Actions%20for%20Administrators.pdf" TargetMode="External"/><Relationship Id="rId84" Type="http://schemas.openxmlformats.org/officeDocument/2006/relationships/hyperlink" Target="https://www.naesp.org/resources/publications/leading-learning-communities/" TargetMode="External"/><Relationship Id="rId89" Type="http://schemas.openxmlformats.org/officeDocument/2006/relationships/hyperlink" Target="https://cms.childtrends.org/wp-content/uploads/2020/10/Element1Leadership_ChildTrends_October2020.pdf" TargetMode="External"/><Relationship Id="rId16" Type="http://schemas.openxmlformats.org/officeDocument/2006/relationships/hyperlink" Target="https://iris.peabody.vanderbilt.edu/module/rti04/" TargetMode="External"/><Relationship Id="rId11" Type="http://schemas.openxmlformats.org/officeDocument/2006/relationships/hyperlink" Target="https://iris.peabody.vanderbilt.edu/module/ebp_02/" TargetMode="External"/><Relationship Id="rId32" Type="http://schemas.openxmlformats.org/officeDocument/2006/relationships/hyperlink" Target="https://files.tiescenter.org/files/KY-3QxR9dd/ties-brief-1" TargetMode="External"/><Relationship Id="rId37" Type="http://schemas.openxmlformats.org/officeDocument/2006/relationships/hyperlink" Target="https://assets-global.website-files.com/5d3725188825e071f1670246/603e71f522255982d6b92523_Building_a_Culture_of_Staff_Wellness_Through_MTSS_FINAL.pdf" TargetMode="External"/><Relationship Id="rId53" Type="http://schemas.openxmlformats.org/officeDocument/2006/relationships/hyperlink" Target="https://files.eric.ed.gov/fulltext/ED596435.pdf" TargetMode="External"/><Relationship Id="rId58" Type="http://schemas.openxmlformats.org/officeDocument/2006/relationships/hyperlink" Target="https://publications.ici.umn.edu/impact/15-2/the-role-of-teachers-and-administrators-in-supervising-paraeducators" TargetMode="External"/><Relationship Id="rId74" Type="http://schemas.openxmlformats.org/officeDocument/2006/relationships/hyperlink" Target="https://learningpolicyinstitute.org/sites/default/files/product-files/Effective_Teacher_Professional_Development_BRIEF.pdf" TargetMode="External"/><Relationship Id="rId79" Type="http://schemas.openxmlformats.org/officeDocument/2006/relationships/hyperlink" Target="https://www.nassp.org/publication/principal-leadership/volume-23-2022-2023/principal-leadership-december-2022/role-call-december-2022/"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nceo.umn.edu/docs/OnlinePubs/SchoolLeaderResourcesBrief1.pdf" TargetMode="External"/><Relationship Id="rId95" Type="http://schemas.openxmlformats.org/officeDocument/2006/relationships/hyperlink" Target="https://nceo.umn.edu/docs/OnlinePubs/SchoolLeaderResourcesBrief4.pdf" TargetMode="External"/><Relationship Id="rId22" Type="http://schemas.openxmlformats.org/officeDocument/2006/relationships/hyperlink" Target="https://iris.peabody.vanderbilt.edu/wp-content/uploads/pdf_activities/independent/IA_ELL_Learning_Barriers.pdf" TargetMode="External"/><Relationship Id="rId27" Type="http://schemas.openxmlformats.org/officeDocument/2006/relationships/hyperlink" Target="https://iris.peabody.vanderbilt.edu/wp-content/uploads/pdf_activities/independent/IA_iep_planning_meeting.pdf" TargetMode="External"/><Relationship Id="rId43" Type="http://schemas.openxmlformats.org/officeDocument/2006/relationships/hyperlink" Target="https://tea.texas.gov/sites/default/files/FE-Plan-Activities.pdf" TargetMode="External"/><Relationship Id="rId48" Type="http://schemas.openxmlformats.org/officeDocument/2006/relationships/hyperlink" Target="https://ies.ed.gov/ncee/edlabs/regions/northwest/blog/culturally-responsive-sel.asp" TargetMode="External"/><Relationship Id="rId64" Type="http://schemas.openxmlformats.org/officeDocument/2006/relationships/hyperlink" Target="https://learningforward.org/journal/coaching-for-change/data-shouldnt-be-a-dirty-word/" TargetMode="External"/><Relationship Id="rId69" Type="http://schemas.openxmlformats.org/officeDocument/2006/relationships/hyperlink" Target="https://learningforward.org/journal/building-community-in-a-divided-world/asking-good-questions-is-a-leaders-superpower/" TargetMode="External"/><Relationship Id="rId80" Type="http://schemas.openxmlformats.org/officeDocument/2006/relationships/hyperlink" Target="https://www.greatschools.org/gk/articles/evaluation-and-eligibility-for-specific-learning-disabilities/" TargetMode="External"/><Relationship Id="rId85" Type="http://schemas.openxmlformats.org/officeDocument/2006/relationships/hyperlink" Target="https://mtss4success.org/sites/default/files/2022-02/MTSS_Com-w-Staff.pdf" TargetMode="External"/><Relationship Id="rId12" Type="http://schemas.openxmlformats.org/officeDocument/2006/relationships/hyperlink" Target="https://iris.peabody.vanderbilt.edu/module/ebp_03/" TargetMode="External"/><Relationship Id="rId17" Type="http://schemas.openxmlformats.org/officeDocument/2006/relationships/hyperlink" Target="https://iris.peabody.vanderbilt.edu/module/rti-leaders/" TargetMode="External"/><Relationship Id="rId25" Type="http://schemas.openxmlformats.org/officeDocument/2006/relationships/hyperlink" Target="https://iris.peabody.vanderbilt.edu/wp-content/uploads/pdf_activities/independent/IA_iep_during_meeting.pdf" TargetMode="External"/><Relationship Id="rId33" Type="http://schemas.openxmlformats.org/officeDocument/2006/relationships/hyperlink" Target="https://www.pbis.org/resource/a-5-point-intervention-approach-for-enhancing-equity-in-school-discipline" TargetMode="External"/><Relationship Id="rId38" Type="http://schemas.openxmlformats.org/officeDocument/2006/relationships/hyperlink" Target="https://publications.ici.umn.edu/ties/peer-engagement/belonging/introduction" TargetMode="External"/><Relationship Id="rId46" Type="http://schemas.openxmlformats.org/officeDocument/2006/relationships/hyperlink" Target="https://www.greatschools.org/gk/articles/evaluation-and-eligibility-for-specific-learning-disabilities/" TargetMode="External"/><Relationship Id="rId59" Type="http://schemas.openxmlformats.org/officeDocument/2006/relationships/hyperlink" Target="https://learningforward.org/journal/building-the-pipeline/to-achieve-equity-build-a-diverse-workforce/" TargetMode="External"/><Relationship Id="rId67" Type="http://schemas.openxmlformats.org/officeDocument/2006/relationships/hyperlink" Target="https://www.pbis.org/resource/a-5-point-intervention-approach-for-enhancing-equity-in-school-discipline" TargetMode="External"/><Relationship Id="rId20" Type="http://schemas.openxmlformats.org/officeDocument/2006/relationships/hyperlink" Target="https://iris.peabody.vanderbilt.edu/wp-content/uploads/pdf_case_studies/ics_begtch.pdf" TargetMode="External"/><Relationship Id="rId41" Type="http://schemas.openxmlformats.org/officeDocument/2006/relationships/hyperlink" Target="https://www.washington.edu/doit/equal-access-universal-design-physical-spaces" TargetMode="External"/><Relationship Id="rId54" Type="http://schemas.openxmlformats.org/officeDocument/2006/relationships/hyperlink" Target="https://safesupportivelearning.ed.gov/sites/default/files/SCIRP/actionguideschoolwhole.pdf" TargetMode="External"/><Relationship Id="rId62" Type="http://schemas.openxmlformats.org/officeDocument/2006/relationships/hyperlink" Target="https://assets-global.website-files.com/5d3725188825e071f1670246/605d10dbd5b5dfef2910e510_Why_Prioritize_Behavior_Support.pdf" TargetMode="External"/><Relationship Id="rId70" Type="http://schemas.openxmlformats.org/officeDocument/2006/relationships/hyperlink" Target="https://alliance-wsu.esploro.exlibrisgroup.com/esploro/outputs/report/Balancing-fidelity-and-adaptation--a/99900501630001842" TargetMode="External"/><Relationship Id="rId75" Type="http://schemas.openxmlformats.org/officeDocument/2006/relationships/hyperlink" Target="https://www.washington.edu/doit/equal-access-universal-design-physical-spaces" TargetMode="External"/><Relationship Id="rId83" Type="http://schemas.openxmlformats.org/officeDocument/2006/relationships/hyperlink" Target="https://globalfrp.org/content/download/421/3844/file/GFRP_ExecutiveSummary.pdf" TargetMode="External"/><Relationship Id="rId88" Type="http://schemas.openxmlformats.org/officeDocument/2006/relationships/hyperlink" Target="https://safesupportivelearning.ed.gov/sites/default/files/SCIRP/actionguideschoolwhole.pdf" TargetMode="External"/><Relationship Id="rId91" Type="http://schemas.openxmlformats.org/officeDocument/2006/relationships/hyperlink" Target="https://ceedar.education.ufl.edu/wp-content/uploads/2021/03/The-Role-of-Inclusive-Principal-Leadership-in-Ensuring-an-Equitable-Education-for-Students-With-Disabilities.pdf" TargetMode="External"/><Relationship Id="rId96" Type="http://schemas.openxmlformats.org/officeDocument/2006/relationships/hyperlink" Target="https://assets-global.website-files.com/5d3725188825e071f1670246/605d10dbd5b5dfef2910e510_Why_Prioritize_Behavior_Support.pdf"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ris.peabody.vanderbilt.edu/module/rti01/" TargetMode="External"/><Relationship Id="rId23" Type="http://schemas.openxmlformats.org/officeDocument/2006/relationships/hyperlink" Target="https://iris.peabody.vanderbilt.edu/wp-content/uploads/pdf_activities/independent/IA_Family_Engagement.pdf" TargetMode="External"/><Relationship Id="rId28" Type="http://schemas.openxmlformats.org/officeDocument/2006/relationships/hyperlink" Target="https://iris.peabody.vanderbilt.edu/wp-content/uploads/pdf_activities/independent/IA_Acronyms.pdf" TargetMode="External"/><Relationship Id="rId36" Type="http://schemas.openxmlformats.org/officeDocument/2006/relationships/hyperlink" Target="https://alliance-wsu.esploro.exlibrisgroup.com/esploro/outputs/report/Balancing-fidelity-and-adaptation--a/99900501630001842" TargetMode="External"/><Relationship Id="rId49" Type="http://schemas.openxmlformats.org/officeDocument/2006/relationships/hyperlink" Target="https://globalfrp.org/content/download/421/3844/file/GFRP_ExecutiveSummary.pdf" TargetMode="External"/><Relationship Id="rId57" Type="http://schemas.openxmlformats.org/officeDocument/2006/relationships/hyperlink" Target="https://ceedar.education.ufl.edu/wp-content/uploads/2021/03/The-Role-of-Inclusive-Principal-Leadership-in-Ensuring-an-Equitable-Education-for-Students-With-Disabilities.pdf" TargetMode="External"/><Relationship Id="rId10" Type="http://schemas.openxmlformats.org/officeDocument/2006/relationships/hyperlink" Target="https://iris.peabody.vanderbilt.edu/module/ebp_01/" TargetMode="External"/><Relationship Id="rId31" Type="http://schemas.openxmlformats.org/officeDocument/2006/relationships/hyperlink" Target="https://gtlcenter.org/sites/default/files/MentoringInduction_Rural.pdf" TargetMode="External"/><Relationship Id="rId44" Type="http://schemas.openxmlformats.org/officeDocument/2006/relationships/hyperlink" Target="https://www.washington.edu/doit/how-can-k-12-educators-promote-use-accessible-technology-schools" TargetMode="External"/><Relationship Id="rId52" Type="http://schemas.openxmlformats.org/officeDocument/2006/relationships/hyperlink" Target="https://mtss4success.org/sites/default/files/2022-02/MTSS_Eval.pdf" TargetMode="External"/><Relationship Id="rId60" Type="http://schemas.openxmlformats.org/officeDocument/2006/relationships/hyperlink" Target="https://nceo.umn.edu/docs/OnlinePubs/SchoolLeaderResourcesBrief2.pdf" TargetMode="External"/><Relationship Id="rId65" Type="http://schemas.openxmlformats.org/officeDocument/2006/relationships/hyperlink" Target="https://gtlcenter.org/sites/default/files/MentoringInduction_Rural.pdf" TargetMode="External"/><Relationship Id="rId73" Type="http://schemas.openxmlformats.org/officeDocument/2006/relationships/hyperlink" Target="https://meadowscenter.org/wp-content/uploads/2022/04/STRIVE-Brief41.pdf" TargetMode="External"/><Relationship Id="rId78" Type="http://schemas.openxmlformats.org/officeDocument/2006/relationships/hyperlink" Target="https://www.washington.edu/doit/how-can-k-12-educators-promote-use-accessible-technology-schools" TargetMode="External"/><Relationship Id="rId81" Type="http://schemas.openxmlformats.org/officeDocument/2006/relationships/hyperlink" Target="https://iris.peabody.vanderbilt.edu/wp-content/uploads/pdf_info_briefs/iep_process_common_errors_information_brief.pdf" TargetMode="External"/><Relationship Id="rId86" Type="http://schemas.openxmlformats.org/officeDocument/2006/relationships/hyperlink" Target="https://mtss4success.org/sites/default/files/2022-02/MTSS_Eval.pdf" TargetMode="External"/><Relationship Id="rId94" Type="http://schemas.openxmlformats.org/officeDocument/2006/relationships/hyperlink" Target="https://nceo.umn.edu/docs/OnlinePubs/SchoolLeaderResourcesBrief2.pdf" TargetMode="External"/><Relationship Id="rId99" Type="http://schemas.openxmlformats.org/officeDocument/2006/relationships/hyperlink" Target="https://iris.peabody.vanderbilt.edu/interview/panel_evid_based/"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ris.peabody.vanderbilt.edu/module/di/" TargetMode="External"/><Relationship Id="rId13" Type="http://schemas.openxmlformats.org/officeDocument/2006/relationships/hyperlink" Target="https://iris.peabody.vanderbilt.edu/module/fid/" TargetMode="External"/><Relationship Id="rId18" Type="http://schemas.openxmlformats.org/officeDocument/2006/relationships/hyperlink" Target="https://iris.peabody.vanderbilt.edu/module/induction/" TargetMode="External"/><Relationship Id="rId39" Type="http://schemas.openxmlformats.org/officeDocument/2006/relationships/hyperlink" Target="https://meadowscenter.org/wp-content/uploads/2022/04/STRIVE-Brief41.pdf" TargetMode="External"/><Relationship Id="rId34" Type="http://schemas.openxmlformats.org/officeDocument/2006/relationships/hyperlink" Target="https://safesupportivelearning.ed.gov/sites/default/files/Addressing%20Educator%20Burnout%20and%20Demoralization_Actions%20for%20Administrators.pdf" TargetMode="External"/><Relationship Id="rId50" Type="http://schemas.openxmlformats.org/officeDocument/2006/relationships/hyperlink" Target="https://www.naesp.org/resources/publications/leading-learning-communities/" TargetMode="External"/><Relationship Id="rId55" Type="http://schemas.openxmlformats.org/officeDocument/2006/relationships/hyperlink" Target="https://cms.childtrends.org/wp-content/uploads/2020/10/Element1Leadership_ChildTrends_October2020.pdf" TargetMode="External"/><Relationship Id="rId76" Type="http://schemas.openxmlformats.org/officeDocument/2006/relationships/hyperlink" Target="https://files.eric.ed.gov/fulltext/ED483194.pdf" TargetMode="External"/><Relationship Id="rId97" Type="http://schemas.openxmlformats.org/officeDocument/2006/relationships/hyperlink" Target="https://nceo.umn.edu/docs/OnlinePubs/SchoolLeaderResourcesBrief3.pdf" TargetMode="External"/><Relationship Id="rId7" Type="http://schemas.openxmlformats.org/officeDocument/2006/relationships/image" Target="media/image1.jpg"/><Relationship Id="rId71" Type="http://schemas.openxmlformats.org/officeDocument/2006/relationships/hyperlink" Target="https://assets-global.website-files.com/5d3725188825e071f1670246/603e71f522255982d6b92523_Building_a_Culture_of_Staff_Wellness_Through_MTSS_FINAL.pdf" TargetMode="External"/><Relationship Id="rId92" Type="http://schemas.openxmlformats.org/officeDocument/2006/relationships/hyperlink" Target="https://publications.ici.umn.edu/impact/15-2/the-role-of-teachers-and-administrators-in-supervising-paraeducators" TargetMode="External"/><Relationship Id="rId2" Type="http://schemas.openxmlformats.org/officeDocument/2006/relationships/styles" Target="styles.xml"/><Relationship Id="rId29" Type="http://schemas.openxmlformats.org/officeDocument/2006/relationships/hyperlink" Target="https://iris.peabody.vanderbilt.edu/wp-content/uploads/pdf_activities/independent/IA_Supporting_Special_Educators.pdf" TargetMode="External"/><Relationship Id="rId24" Type="http://schemas.openxmlformats.org/officeDocument/2006/relationships/hyperlink" Target="https://iris.peabody.vanderbilt.edu/wp-content/uploads/pdf_activities/independent/IA_Family_Opportunities_Engagement.pdf" TargetMode="External"/><Relationship Id="rId40" Type="http://schemas.openxmlformats.org/officeDocument/2006/relationships/hyperlink" Target="https://learningpolicyinstitute.org/sites/default/files/product-files/Effective_Teacher_Professional_Development_BRIEF.pdf" TargetMode="External"/><Relationship Id="rId45" Type="http://schemas.openxmlformats.org/officeDocument/2006/relationships/hyperlink" Target="https://www.nassp.org/publication/principal-leadership/volume-23-2022-2023/principal-leadership-december-2022/role-call-december-2022/" TargetMode="External"/><Relationship Id="rId66" Type="http://schemas.openxmlformats.org/officeDocument/2006/relationships/hyperlink" Target="https://files.tiescenter.org/files/KY-3QxR9dd/ties-brief-1" TargetMode="External"/><Relationship Id="rId87" Type="http://schemas.openxmlformats.org/officeDocument/2006/relationships/hyperlink" Target="https://files.eric.ed.gov/fulltext/ED596435.pdf" TargetMode="External"/><Relationship Id="rId61" Type="http://schemas.openxmlformats.org/officeDocument/2006/relationships/hyperlink" Target="https://nceo.umn.edu/docs/OnlinePubs/SchoolLeaderResourcesBrief4.pdf" TargetMode="External"/><Relationship Id="rId82" Type="http://schemas.openxmlformats.org/officeDocument/2006/relationships/hyperlink" Target="https://ies.ed.gov/ncee/edlabs/regions/northwest/blog/culturally-responsive-sel.asp" TargetMode="External"/><Relationship Id="rId19" Type="http://schemas.openxmlformats.org/officeDocument/2006/relationships/hyperlink" Target="https://iris.peabody.vanderbilt.edu/module/tchr-ret/" TargetMode="External"/><Relationship Id="rId14" Type="http://schemas.openxmlformats.org/officeDocument/2006/relationships/hyperlink" Target="https://iris.peabody.vanderbilt.edu/module/iep02/" TargetMode="External"/><Relationship Id="rId30" Type="http://schemas.openxmlformats.org/officeDocument/2006/relationships/hyperlink" Target="https://learningforward.org/journal/coaching-for-change/data-shouldnt-be-a-dirty-word/" TargetMode="External"/><Relationship Id="rId35" Type="http://schemas.openxmlformats.org/officeDocument/2006/relationships/hyperlink" Target="https://learningforward.org/journal/building-community-in-a-divided-world/asking-good-questions-is-a-leaders-superpower/" TargetMode="External"/><Relationship Id="rId56" Type="http://schemas.openxmlformats.org/officeDocument/2006/relationships/hyperlink" Target="https://nceo.umn.edu/docs/OnlinePubs/SchoolLeaderResourcesBrief1.pdf" TargetMode="External"/><Relationship Id="rId77" Type="http://schemas.openxmlformats.org/officeDocument/2006/relationships/hyperlink" Target="https://tea.texas.gov/sites/default/files/FE-Plan-Activities.pdf" TargetMode="External"/><Relationship Id="rId100" Type="http://schemas.openxmlformats.org/officeDocument/2006/relationships/footer" Target="footer1.xml"/><Relationship Id="rId8" Type="http://schemas.openxmlformats.org/officeDocument/2006/relationships/hyperlink" Target="https://iris.peabody.vanderbilt.edu/module/inc/" TargetMode="External"/><Relationship Id="rId51" Type="http://schemas.openxmlformats.org/officeDocument/2006/relationships/hyperlink" Target="https://mtss4success.org/sites/default/files/2022-02/MTSS_Com-w-Staff.pdf" TargetMode="External"/><Relationship Id="rId72" Type="http://schemas.openxmlformats.org/officeDocument/2006/relationships/hyperlink" Target="https://publications.ici.umn.edu/ties/peer-engagement/belonging/introduction" TargetMode="External"/><Relationship Id="rId93" Type="http://schemas.openxmlformats.org/officeDocument/2006/relationships/hyperlink" Target="https://learningforward.org/journal/building-the-pipeline/to-achieve-equity-build-a-diverse-workforce/" TargetMode="External"/><Relationship Id="rId98" Type="http://schemas.openxmlformats.org/officeDocument/2006/relationships/hyperlink" Target="https://iris.peabody.vanderbilt.edu/interview/sims_leadership/"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16</TotalTime>
  <Pages>9</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16</cp:revision>
  <dcterms:created xsi:type="dcterms:W3CDTF">2024-03-25T15:48:00Z</dcterms:created>
  <dcterms:modified xsi:type="dcterms:W3CDTF">2024-05-08T20:05:00Z</dcterms:modified>
</cp:coreProperties>
</file>